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90CB" w14:textId="77777777" w:rsidR="00D65ACC" w:rsidRDefault="00D65ACC" w:rsidP="00030562">
      <w:pPr>
        <w:jc w:val="center"/>
        <w:rPr>
          <w:rFonts w:asciiTheme="minorHAnsi" w:hAnsiTheme="minorHAnsi" w:cstheme="minorHAnsi"/>
          <w:b/>
        </w:rPr>
      </w:pPr>
    </w:p>
    <w:p w14:paraId="0DAA779E" w14:textId="77777777" w:rsidR="005057C6" w:rsidRDefault="005057C6" w:rsidP="00030562">
      <w:pPr>
        <w:jc w:val="center"/>
        <w:rPr>
          <w:rFonts w:asciiTheme="minorHAnsi" w:hAnsiTheme="minorHAnsi" w:cstheme="minorHAnsi"/>
          <w:i/>
          <w:szCs w:val="24"/>
        </w:rPr>
      </w:pPr>
    </w:p>
    <w:p w14:paraId="4AD0A678" w14:textId="77777777" w:rsidR="006B394E" w:rsidRDefault="006B394E" w:rsidP="00030562">
      <w:pPr>
        <w:jc w:val="center"/>
        <w:rPr>
          <w:rFonts w:asciiTheme="minorHAnsi" w:hAnsiTheme="minorHAnsi" w:cstheme="minorHAnsi"/>
          <w:i/>
          <w:szCs w:val="24"/>
        </w:rPr>
      </w:pPr>
    </w:p>
    <w:p w14:paraId="2E997C1C" w14:textId="77777777" w:rsidR="006B394E" w:rsidRDefault="006B394E" w:rsidP="00030562">
      <w:pPr>
        <w:jc w:val="center"/>
        <w:rPr>
          <w:rFonts w:asciiTheme="minorHAnsi" w:hAnsiTheme="minorHAnsi" w:cstheme="minorHAnsi"/>
          <w:i/>
          <w:szCs w:val="24"/>
        </w:rPr>
      </w:pPr>
    </w:p>
    <w:p w14:paraId="68B68EFD" w14:textId="418F3964" w:rsidR="00213B2B" w:rsidRPr="00D65ACC" w:rsidRDefault="00213B2B" w:rsidP="00030562">
      <w:pPr>
        <w:jc w:val="center"/>
        <w:rPr>
          <w:rFonts w:asciiTheme="minorHAnsi" w:hAnsiTheme="minorHAnsi" w:cstheme="minorHAnsi"/>
          <w:i/>
          <w:szCs w:val="24"/>
        </w:rPr>
      </w:pPr>
      <w:r w:rsidRPr="00D65ACC">
        <w:rPr>
          <w:rFonts w:asciiTheme="minorHAnsi" w:hAnsiTheme="minorHAnsi" w:cstheme="minorHAnsi"/>
          <w:i/>
          <w:szCs w:val="24"/>
        </w:rPr>
        <w:t>Conferenza Episcopale Italiana</w:t>
      </w:r>
    </w:p>
    <w:p w14:paraId="3E98788C" w14:textId="61236350" w:rsidR="00213B2B" w:rsidRPr="00D65ACC" w:rsidRDefault="00D65ACC" w:rsidP="00213B2B">
      <w:pPr>
        <w:pStyle w:val="Titolo"/>
        <w:ind w:right="-82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>Ufficio Nazionale per i B</w:t>
      </w:r>
      <w:r w:rsidR="00213B2B" w:rsidRPr="00D65ACC">
        <w:rPr>
          <w:rFonts w:asciiTheme="minorHAnsi" w:hAnsiTheme="minorHAnsi" w:cstheme="minorHAnsi"/>
          <w:b w:val="0"/>
          <w:szCs w:val="24"/>
        </w:rPr>
        <w:t xml:space="preserve">eni Culturali </w:t>
      </w:r>
      <w:r w:rsidR="006F5482" w:rsidRPr="00D65ACC">
        <w:rPr>
          <w:rFonts w:asciiTheme="minorHAnsi" w:hAnsiTheme="minorHAnsi" w:cstheme="minorHAnsi"/>
          <w:b w:val="0"/>
          <w:szCs w:val="24"/>
        </w:rPr>
        <w:t>Ecclesiastici e</w:t>
      </w:r>
      <w:r w:rsidR="00213B2B" w:rsidRPr="00D65ACC">
        <w:rPr>
          <w:rFonts w:asciiTheme="minorHAnsi" w:hAnsiTheme="minorHAnsi" w:cstheme="minorHAnsi"/>
          <w:b w:val="0"/>
          <w:szCs w:val="24"/>
        </w:rPr>
        <w:t xml:space="preserve"> l’edilizia di culto (BCE)</w:t>
      </w:r>
    </w:p>
    <w:p w14:paraId="7A555744" w14:textId="77777777" w:rsidR="00213B2B" w:rsidRPr="00D65ACC" w:rsidRDefault="00213B2B" w:rsidP="00213B2B">
      <w:pPr>
        <w:pStyle w:val="Titolo"/>
        <w:ind w:right="-82"/>
        <w:rPr>
          <w:rFonts w:asciiTheme="minorHAnsi" w:hAnsiTheme="minorHAnsi" w:cstheme="minorHAnsi"/>
          <w:b w:val="0"/>
          <w:szCs w:val="24"/>
        </w:rPr>
      </w:pPr>
      <w:r w:rsidRPr="00D65ACC">
        <w:rPr>
          <w:rFonts w:asciiTheme="minorHAnsi" w:hAnsiTheme="minorHAnsi" w:cstheme="minorHAnsi"/>
          <w:b w:val="0"/>
          <w:szCs w:val="24"/>
        </w:rPr>
        <w:t>Servizio Informatico (SI-Cei)</w:t>
      </w:r>
    </w:p>
    <w:p w14:paraId="3701C5B0" w14:textId="77777777" w:rsidR="00C77248" w:rsidRDefault="00C77248" w:rsidP="00213B2B">
      <w:pPr>
        <w:pStyle w:val="Titolo"/>
        <w:ind w:right="-82"/>
        <w:rPr>
          <w:rFonts w:asciiTheme="minorHAnsi" w:hAnsiTheme="minorHAnsi" w:cstheme="minorHAnsi"/>
          <w:sz w:val="28"/>
          <w:szCs w:val="28"/>
        </w:rPr>
      </w:pPr>
    </w:p>
    <w:p w14:paraId="29376B18" w14:textId="77777777" w:rsidR="007151AA" w:rsidRDefault="007151AA" w:rsidP="008E2AF3">
      <w:pPr>
        <w:spacing w:after="120"/>
        <w:jc w:val="center"/>
        <w:rPr>
          <w:rFonts w:asciiTheme="minorHAnsi" w:hAnsiTheme="minorHAnsi" w:cstheme="minorHAnsi"/>
          <w:b/>
          <w:color w:val="C00000"/>
          <w:sz w:val="40"/>
          <w:szCs w:val="40"/>
        </w:rPr>
      </w:pPr>
    </w:p>
    <w:p w14:paraId="494FB4F3" w14:textId="1C594EF9" w:rsidR="008E2AF3" w:rsidRDefault="005F3E1E" w:rsidP="008E2AF3">
      <w:pPr>
        <w:spacing w:after="120"/>
        <w:jc w:val="center"/>
        <w:rPr>
          <w:rFonts w:asciiTheme="minorHAnsi" w:hAnsiTheme="minorHAnsi" w:cstheme="minorHAnsi"/>
          <w:b/>
          <w:color w:val="C00000"/>
          <w:sz w:val="40"/>
          <w:szCs w:val="40"/>
        </w:rPr>
      </w:pPr>
      <w:r>
        <w:rPr>
          <w:rFonts w:asciiTheme="minorHAnsi" w:hAnsiTheme="minorHAnsi" w:cstheme="minorHAnsi"/>
          <w:b/>
          <w:color w:val="C00000"/>
          <w:sz w:val="40"/>
          <w:szCs w:val="40"/>
        </w:rPr>
        <w:t>CORSO</w:t>
      </w:r>
      <w:r w:rsidR="004560CE">
        <w:rPr>
          <w:rFonts w:asciiTheme="minorHAnsi" w:hAnsiTheme="minorHAnsi" w:cstheme="minorHAnsi"/>
          <w:b/>
          <w:color w:val="C00000"/>
          <w:sz w:val="40"/>
          <w:szCs w:val="40"/>
        </w:rPr>
        <w:t xml:space="preserve"> </w:t>
      </w:r>
      <w:r w:rsidR="008E2AF3">
        <w:rPr>
          <w:rFonts w:asciiTheme="minorHAnsi" w:hAnsiTheme="minorHAnsi" w:cstheme="minorHAnsi"/>
          <w:b/>
          <w:color w:val="C00000"/>
          <w:sz w:val="40"/>
          <w:szCs w:val="40"/>
        </w:rPr>
        <w:t>DI FORMAZIONE</w:t>
      </w:r>
    </w:p>
    <w:p w14:paraId="5A09BFB0" w14:textId="30D4165F" w:rsidR="00C77248" w:rsidRPr="008E2AF3" w:rsidRDefault="008E2AF3" w:rsidP="00D65ACC">
      <w:pPr>
        <w:jc w:val="center"/>
        <w:rPr>
          <w:rFonts w:asciiTheme="minorHAnsi" w:hAnsiTheme="minorHAnsi" w:cstheme="minorHAnsi"/>
          <w:b/>
          <w:i/>
          <w:iCs/>
          <w:color w:val="C00000"/>
          <w:sz w:val="40"/>
          <w:szCs w:val="40"/>
        </w:rPr>
      </w:pPr>
      <w:r w:rsidRPr="008E2AF3">
        <w:rPr>
          <w:rFonts w:asciiTheme="minorHAnsi" w:hAnsiTheme="minorHAnsi" w:cstheme="minorHAnsi"/>
          <w:b/>
          <w:i/>
          <w:iCs/>
          <w:color w:val="C00000"/>
          <w:sz w:val="40"/>
          <w:szCs w:val="40"/>
        </w:rPr>
        <w:t>Da</w:t>
      </w:r>
      <w:r w:rsidR="00D65ACC" w:rsidRPr="008E2AF3">
        <w:rPr>
          <w:rFonts w:asciiTheme="minorHAnsi" w:hAnsiTheme="minorHAnsi" w:cstheme="minorHAnsi"/>
          <w:b/>
          <w:i/>
          <w:iCs/>
          <w:color w:val="C00000"/>
          <w:sz w:val="40"/>
          <w:szCs w:val="40"/>
        </w:rPr>
        <w:t xml:space="preserve"> CEI-AR</w:t>
      </w:r>
      <w:r w:rsidR="004560CE" w:rsidRPr="008E2AF3">
        <w:rPr>
          <w:rFonts w:asciiTheme="minorHAnsi" w:hAnsiTheme="minorHAnsi" w:cstheme="minorHAnsi"/>
          <w:b/>
          <w:i/>
          <w:iCs/>
          <w:color w:val="C00000"/>
          <w:sz w:val="40"/>
          <w:szCs w:val="40"/>
        </w:rPr>
        <w:t xml:space="preserve"> ad ARIANNA4WORK</w:t>
      </w:r>
    </w:p>
    <w:p w14:paraId="430B991B" w14:textId="77777777" w:rsidR="00641E75" w:rsidRPr="00A818CC" w:rsidRDefault="00A818CC" w:rsidP="00213B2B">
      <w:pPr>
        <w:jc w:val="center"/>
        <w:rPr>
          <w:rFonts w:asciiTheme="minorHAnsi" w:hAnsiTheme="minorHAnsi" w:cstheme="minorHAnsi"/>
          <w:b/>
          <w:i/>
          <w:color w:val="C00000"/>
          <w:szCs w:val="24"/>
        </w:rPr>
      </w:pPr>
      <w:r w:rsidRPr="00A818CC">
        <w:rPr>
          <w:rFonts w:asciiTheme="minorHAnsi" w:hAnsiTheme="minorHAnsi" w:cstheme="minorHAnsi"/>
          <w:b/>
          <w:i/>
          <w:color w:val="C00000"/>
          <w:szCs w:val="24"/>
        </w:rPr>
        <w:t>Formazione a distanza</w:t>
      </w:r>
    </w:p>
    <w:p w14:paraId="3F26A0F6" w14:textId="77777777" w:rsidR="006A796E" w:rsidRPr="005057C6" w:rsidRDefault="00EF27A8" w:rsidP="005F3E1E">
      <w:pPr>
        <w:spacing w:after="60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5057C6">
        <w:rPr>
          <w:rFonts w:asciiTheme="minorHAnsi" w:hAnsiTheme="minorHAnsi" w:cstheme="minorHAnsi"/>
          <w:bCs/>
          <w:sz w:val="28"/>
          <w:szCs w:val="28"/>
        </w:rPr>
        <w:t>Sessione on line</w:t>
      </w:r>
      <w:r w:rsidR="006323BA" w:rsidRPr="005057C6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2EFD764E" w14:textId="625AF880" w:rsidR="00641E75" w:rsidRDefault="001429F0" w:rsidP="005F3E1E">
      <w:pPr>
        <w:spacing w:after="60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Giov</w:t>
      </w:r>
      <w:r w:rsidR="00CC49C6">
        <w:rPr>
          <w:rFonts w:asciiTheme="minorHAnsi" w:hAnsiTheme="minorHAnsi" w:cstheme="minorHAnsi"/>
          <w:b/>
          <w:sz w:val="36"/>
          <w:szCs w:val="36"/>
        </w:rPr>
        <w:t>edì</w:t>
      </w:r>
      <w:r w:rsidR="00D759C9">
        <w:rPr>
          <w:rFonts w:asciiTheme="minorHAnsi" w:hAnsiTheme="minorHAnsi" w:cstheme="minorHAnsi"/>
          <w:b/>
          <w:sz w:val="36"/>
          <w:szCs w:val="36"/>
        </w:rPr>
        <w:t xml:space="preserve"> </w:t>
      </w:r>
      <w:r>
        <w:rPr>
          <w:rFonts w:asciiTheme="minorHAnsi" w:hAnsiTheme="minorHAnsi" w:cstheme="minorHAnsi"/>
          <w:b/>
          <w:sz w:val="36"/>
          <w:szCs w:val="36"/>
        </w:rPr>
        <w:t>10</w:t>
      </w:r>
      <w:r w:rsidR="00623B49" w:rsidRPr="00A46957">
        <w:rPr>
          <w:rFonts w:asciiTheme="minorHAnsi" w:hAnsiTheme="minorHAnsi" w:cstheme="minorHAnsi"/>
          <w:b/>
          <w:sz w:val="36"/>
          <w:szCs w:val="36"/>
        </w:rPr>
        <w:t xml:space="preserve"> </w:t>
      </w:r>
      <w:r>
        <w:rPr>
          <w:rFonts w:asciiTheme="minorHAnsi" w:hAnsiTheme="minorHAnsi" w:cstheme="minorHAnsi"/>
          <w:b/>
          <w:sz w:val="36"/>
          <w:szCs w:val="36"/>
        </w:rPr>
        <w:t>dicem</w:t>
      </w:r>
      <w:r w:rsidR="00260050">
        <w:rPr>
          <w:rFonts w:asciiTheme="minorHAnsi" w:hAnsiTheme="minorHAnsi" w:cstheme="minorHAnsi"/>
          <w:b/>
          <w:sz w:val="36"/>
          <w:szCs w:val="36"/>
        </w:rPr>
        <w:t>bre</w:t>
      </w:r>
      <w:r w:rsidR="00F14E88" w:rsidRPr="00A46957">
        <w:rPr>
          <w:rFonts w:asciiTheme="minorHAnsi" w:hAnsiTheme="minorHAnsi" w:cstheme="minorHAnsi"/>
          <w:b/>
          <w:sz w:val="36"/>
          <w:szCs w:val="36"/>
        </w:rPr>
        <w:t xml:space="preserve"> 202</w:t>
      </w:r>
      <w:r w:rsidR="00260050">
        <w:rPr>
          <w:rFonts w:asciiTheme="minorHAnsi" w:hAnsiTheme="minorHAnsi" w:cstheme="minorHAnsi"/>
          <w:b/>
          <w:sz w:val="36"/>
          <w:szCs w:val="36"/>
        </w:rPr>
        <w:t>6</w:t>
      </w:r>
    </w:p>
    <w:p w14:paraId="10993B53" w14:textId="275A7BCE" w:rsidR="002C1CF4" w:rsidRPr="004D01BB" w:rsidRDefault="002C1CF4" w:rsidP="005F3E1E">
      <w:pPr>
        <w:spacing w:after="6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D01BB">
        <w:rPr>
          <w:rFonts w:asciiTheme="minorHAnsi" w:hAnsiTheme="minorHAnsi" w:cstheme="minorHAnsi"/>
          <w:b/>
          <w:sz w:val="32"/>
          <w:szCs w:val="32"/>
        </w:rPr>
        <w:t xml:space="preserve">Ore </w:t>
      </w:r>
      <w:r w:rsidR="004560CE">
        <w:rPr>
          <w:rFonts w:asciiTheme="minorHAnsi" w:hAnsiTheme="minorHAnsi" w:cstheme="minorHAnsi"/>
          <w:b/>
          <w:sz w:val="32"/>
          <w:szCs w:val="32"/>
        </w:rPr>
        <w:t>9</w:t>
      </w:r>
      <w:r w:rsidRPr="004D01BB">
        <w:rPr>
          <w:rFonts w:asciiTheme="minorHAnsi" w:hAnsiTheme="minorHAnsi" w:cstheme="minorHAnsi"/>
          <w:b/>
          <w:sz w:val="32"/>
          <w:szCs w:val="32"/>
        </w:rPr>
        <w:t>,</w:t>
      </w:r>
      <w:r w:rsidR="004560CE">
        <w:rPr>
          <w:rFonts w:asciiTheme="minorHAnsi" w:hAnsiTheme="minorHAnsi" w:cstheme="minorHAnsi"/>
          <w:b/>
          <w:sz w:val="32"/>
          <w:szCs w:val="32"/>
        </w:rPr>
        <w:t>3</w:t>
      </w:r>
      <w:r w:rsidRPr="004D01BB">
        <w:rPr>
          <w:rFonts w:asciiTheme="minorHAnsi" w:hAnsiTheme="minorHAnsi" w:cstheme="minorHAnsi"/>
          <w:b/>
          <w:sz w:val="32"/>
          <w:szCs w:val="32"/>
        </w:rPr>
        <w:t>0 – 13,00</w:t>
      </w:r>
    </w:p>
    <w:p w14:paraId="21D1B0B1" w14:textId="77777777" w:rsidR="004D01BB" w:rsidRDefault="004D01BB" w:rsidP="00673F19">
      <w:pPr>
        <w:pStyle w:val="Default"/>
        <w:jc w:val="both"/>
        <w:rPr>
          <w:rFonts w:asciiTheme="majorHAnsi" w:hAnsiTheme="majorHAnsi" w:cstheme="majorHAnsi"/>
          <w:b/>
          <w:color w:val="C00000"/>
          <w:sz w:val="26"/>
          <w:szCs w:val="26"/>
        </w:rPr>
      </w:pPr>
    </w:p>
    <w:p w14:paraId="4633CDB2" w14:textId="2C465904" w:rsidR="0003289F" w:rsidRPr="00260050" w:rsidRDefault="00673F19" w:rsidP="00673F19">
      <w:pPr>
        <w:pStyle w:val="Default"/>
        <w:jc w:val="both"/>
        <w:rPr>
          <w:rFonts w:asciiTheme="majorHAnsi" w:hAnsiTheme="majorHAnsi" w:cstheme="majorHAnsi"/>
          <w:b/>
          <w:color w:val="C00000"/>
          <w:sz w:val="26"/>
          <w:szCs w:val="26"/>
        </w:rPr>
      </w:pPr>
      <w:r w:rsidRPr="00260050">
        <w:rPr>
          <w:rFonts w:asciiTheme="majorHAnsi" w:hAnsiTheme="majorHAnsi" w:cstheme="majorHAnsi"/>
          <w:b/>
          <w:color w:val="C00000"/>
          <w:sz w:val="26"/>
          <w:szCs w:val="26"/>
        </w:rPr>
        <w:t xml:space="preserve">Contenuti del </w:t>
      </w:r>
      <w:r w:rsidR="005F3E1E" w:rsidRPr="00260050">
        <w:rPr>
          <w:rFonts w:asciiTheme="majorHAnsi" w:hAnsiTheme="majorHAnsi" w:cstheme="majorHAnsi"/>
          <w:b/>
          <w:color w:val="C00000"/>
          <w:sz w:val="26"/>
          <w:szCs w:val="26"/>
        </w:rPr>
        <w:t>corso</w:t>
      </w:r>
    </w:p>
    <w:p w14:paraId="687A2514" w14:textId="576A6EB6" w:rsidR="00673F19" w:rsidRPr="00260050" w:rsidRDefault="0003289F" w:rsidP="00673F19">
      <w:pPr>
        <w:pStyle w:val="Default"/>
        <w:jc w:val="both"/>
        <w:rPr>
          <w:rFonts w:asciiTheme="majorHAnsi" w:hAnsiTheme="majorHAnsi" w:cstheme="majorHAnsi"/>
          <w:color w:val="auto"/>
          <w:sz w:val="22"/>
        </w:rPr>
      </w:pPr>
      <w:r w:rsidRPr="00260050">
        <w:rPr>
          <w:rFonts w:asciiTheme="majorHAnsi" w:hAnsiTheme="majorHAnsi" w:cstheme="majorHAnsi"/>
        </w:rPr>
        <w:t>L</w:t>
      </w:r>
      <w:r w:rsidR="00673F19" w:rsidRPr="00260050">
        <w:rPr>
          <w:rFonts w:asciiTheme="majorHAnsi" w:hAnsiTheme="majorHAnsi" w:cstheme="majorHAnsi"/>
          <w:color w:val="auto"/>
          <w:sz w:val="22"/>
        </w:rPr>
        <w:t>’obiettivo è</w:t>
      </w:r>
      <w:r w:rsidR="005F3E1E" w:rsidRPr="00260050">
        <w:rPr>
          <w:rFonts w:asciiTheme="majorHAnsi" w:hAnsiTheme="majorHAnsi" w:cstheme="majorHAnsi"/>
          <w:color w:val="auto"/>
          <w:sz w:val="22"/>
        </w:rPr>
        <w:t xml:space="preserve"> quello di </w:t>
      </w:r>
      <w:r w:rsidR="005057C6" w:rsidRPr="00260050">
        <w:rPr>
          <w:rFonts w:asciiTheme="majorHAnsi" w:hAnsiTheme="majorHAnsi" w:cstheme="majorHAnsi"/>
          <w:color w:val="auto"/>
          <w:sz w:val="22"/>
        </w:rPr>
        <w:t>mostrare</w:t>
      </w:r>
      <w:r w:rsidR="00673F19" w:rsidRPr="00260050">
        <w:rPr>
          <w:rFonts w:asciiTheme="majorHAnsi" w:hAnsiTheme="majorHAnsi" w:cstheme="majorHAnsi"/>
          <w:color w:val="auto"/>
          <w:sz w:val="22"/>
        </w:rPr>
        <w:t xml:space="preserve"> le caratteristiche generali </w:t>
      </w:r>
      <w:r w:rsidR="009809A9" w:rsidRPr="00260050">
        <w:rPr>
          <w:rFonts w:asciiTheme="majorHAnsi" w:hAnsiTheme="majorHAnsi" w:cstheme="majorHAnsi"/>
          <w:color w:val="auto"/>
          <w:sz w:val="22"/>
        </w:rPr>
        <w:t xml:space="preserve">e le funzionalità </w:t>
      </w:r>
      <w:r w:rsidR="00673F19" w:rsidRPr="00260050">
        <w:rPr>
          <w:rFonts w:asciiTheme="majorHAnsi" w:hAnsiTheme="majorHAnsi" w:cstheme="majorHAnsi"/>
          <w:color w:val="auto"/>
          <w:sz w:val="22"/>
        </w:rPr>
        <w:t xml:space="preserve">del software </w:t>
      </w:r>
      <w:r w:rsidR="009809A9" w:rsidRPr="00260050">
        <w:rPr>
          <w:rFonts w:asciiTheme="majorHAnsi" w:hAnsiTheme="majorHAnsi" w:cstheme="majorHAnsi"/>
          <w:color w:val="auto"/>
          <w:sz w:val="22"/>
        </w:rPr>
        <w:t xml:space="preserve">Arianna4Work rispetto al software in uso CEIAr, </w:t>
      </w:r>
      <w:r w:rsidR="00673F19" w:rsidRPr="00260050">
        <w:rPr>
          <w:rFonts w:asciiTheme="majorHAnsi" w:hAnsiTheme="majorHAnsi" w:cstheme="majorHAnsi"/>
          <w:color w:val="auto"/>
          <w:sz w:val="22"/>
        </w:rPr>
        <w:t xml:space="preserve">nell’ambito del </w:t>
      </w:r>
      <w:r w:rsidR="00673F19" w:rsidRPr="00260050">
        <w:rPr>
          <w:rFonts w:asciiTheme="majorHAnsi" w:hAnsiTheme="majorHAnsi" w:cstheme="majorHAnsi"/>
          <w:b/>
          <w:color w:val="auto"/>
          <w:sz w:val="22"/>
        </w:rPr>
        <w:t xml:space="preserve">progetto per la descrizione e il riordino del patrimonio archivistico </w:t>
      </w:r>
      <w:r w:rsidR="009809A9" w:rsidRPr="00260050">
        <w:rPr>
          <w:rFonts w:asciiTheme="majorHAnsi" w:hAnsiTheme="majorHAnsi" w:cstheme="majorHAnsi"/>
          <w:b/>
          <w:color w:val="auto"/>
          <w:sz w:val="22"/>
        </w:rPr>
        <w:t>degli enti ecclesiastici</w:t>
      </w:r>
      <w:r w:rsidR="00673F19" w:rsidRPr="00260050">
        <w:rPr>
          <w:rFonts w:asciiTheme="majorHAnsi" w:hAnsiTheme="majorHAnsi" w:cstheme="majorHAnsi"/>
          <w:color w:val="auto"/>
          <w:sz w:val="22"/>
        </w:rPr>
        <w:t>.</w:t>
      </w:r>
    </w:p>
    <w:p w14:paraId="010B1B9C" w14:textId="572D153A" w:rsidR="00920D4D" w:rsidRPr="00260050" w:rsidRDefault="00920D4D" w:rsidP="00673F19">
      <w:pPr>
        <w:pStyle w:val="Default"/>
        <w:jc w:val="both"/>
        <w:rPr>
          <w:rFonts w:asciiTheme="majorHAnsi" w:hAnsiTheme="majorHAnsi" w:cstheme="majorHAnsi"/>
          <w:color w:val="auto"/>
          <w:sz w:val="22"/>
        </w:rPr>
      </w:pPr>
      <w:r w:rsidRPr="00260050">
        <w:rPr>
          <w:rFonts w:asciiTheme="majorHAnsi" w:hAnsiTheme="majorHAnsi" w:cstheme="majorHAnsi"/>
          <w:color w:val="auto"/>
          <w:sz w:val="22"/>
        </w:rPr>
        <w:t>Sarà inoltre illustrata la procedura per l’esportazione della banca dati</w:t>
      </w:r>
      <w:r w:rsidR="00F03EF5" w:rsidRPr="00260050">
        <w:rPr>
          <w:rFonts w:asciiTheme="majorHAnsi" w:hAnsiTheme="majorHAnsi" w:cstheme="majorHAnsi"/>
          <w:color w:val="auto"/>
          <w:sz w:val="22"/>
        </w:rPr>
        <w:t xml:space="preserve"> da CEIAr ad Arianna4Work</w:t>
      </w:r>
      <w:r w:rsidRPr="00260050">
        <w:rPr>
          <w:rFonts w:asciiTheme="majorHAnsi" w:hAnsiTheme="majorHAnsi" w:cstheme="majorHAnsi"/>
          <w:color w:val="auto"/>
          <w:sz w:val="22"/>
        </w:rPr>
        <w:t>.</w:t>
      </w:r>
    </w:p>
    <w:p w14:paraId="30ED6ED2" w14:textId="77777777" w:rsidR="00673F19" w:rsidRPr="00260050" w:rsidRDefault="00673F19" w:rsidP="00213B2B">
      <w:pPr>
        <w:jc w:val="both"/>
        <w:rPr>
          <w:rFonts w:asciiTheme="majorHAnsi" w:hAnsiTheme="majorHAnsi" w:cstheme="majorHAnsi"/>
          <w:b/>
          <w:color w:val="C00000"/>
          <w:sz w:val="26"/>
          <w:szCs w:val="26"/>
        </w:rPr>
      </w:pPr>
    </w:p>
    <w:p w14:paraId="3B1C0777" w14:textId="77777777" w:rsidR="0003289F" w:rsidRPr="00260050" w:rsidRDefault="00D65ACC" w:rsidP="00213B2B">
      <w:pPr>
        <w:jc w:val="both"/>
        <w:rPr>
          <w:rFonts w:asciiTheme="majorHAnsi" w:hAnsiTheme="majorHAnsi" w:cstheme="majorHAnsi"/>
          <w:szCs w:val="24"/>
        </w:rPr>
      </w:pPr>
      <w:r w:rsidRPr="00260050">
        <w:rPr>
          <w:rFonts w:asciiTheme="majorHAnsi" w:hAnsiTheme="majorHAnsi" w:cstheme="majorHAnsi"/>
          <w:b/>
          <w:color w:val="C00000"/>
          <w:sz w:val="26"/>
          <w:szCs w:val="26"/>
        </w:rPr>
        <w:t>Destinatari</w:t>
      </w:r>
      <w:r w:rsidR="00213B2B" w:rsidRPr="00260050">
        <w:rPr>
          <w:rFonts w:asciiTheme="majorHAnsi" w:hAnsiTheme="majorHAnsi" w:cstheme="majorHAnsi"/>
          <w:szCs w:val="24"/>
        </w:rPr>
        <w:t xml:space="preserve"> </w:t>
      </w:r>
    </w:p>
    <w:p w14:paraId="1FC1401D" w14:textId="2032FFE5" w:rsidR="00213B2B" w:rsidRPr="00260050" w:rsidRDefault="0003289F" w:rsidP="00213B2B">
      <w:pPr>
        <w:jc w:val="both"/>
        <w:rPr>
          <w:rFonts w:asciiTheme="majorHAnsi" w:hAnsiTheme="majorHAnsi" w:cstheme="majorHAnsi"/>
          <w:szCs w:val="24"/>
        </w:rPr>
      </w:pPr>
      <w:r w:rsidRPr="00260050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="00D65ACC" w:rsidRPr="00260050">
        <w:rPr>
          <w:rFonts w:asciiTheme="majorHAnsi" w:hAnsiTheme="majorHAnsi" w:cstheme="majorHAnsi"/>
          <w:b/>
          <w:bCs/>
          <w:sz w:val="22"/>
          <w:szCs w:val="22"/>
        </w:rPr>
        <w:t xml:space="preserve">l </w:t>
      </w:r>
      <w:r w:rsidR="005F3E1E" w:rsidRPr="00260050">
        <w:rPr>
          <w:rFonts w:asciiTheme="majorHAnsi" w:hAnsiTheme="majorHAnsi" w:cstheme="majorHAnsi"/>
          <w:b/>
          <w:bCs/>
          <w:sz w:val="22"/>
          <w:szCs w:val="22"/>
        </w:rPr>
        <w:t>corso</w:t>
      </w:r>
      <w:r w:rsidR="00D65ACC" w:rsidRPr="00260050">
        <w:rPr>
          <w:rFonts w:asciiTheme="majorHAnsi" w:hAnsiTheme="majorHAnsi" w:cstheme="majorHAnsi"/>
          <w:b/>
          <w:bCs/>
          <w:sz w:val="22"/>
          <w:szCs w:val="22"/>
        </w:rPr>
        <w:t xml:space="preserve"> è</w:t>
      </w:r>
      <w:r w:rsidR="00D65ACC" w:rsidRPr="00260050">
        <w:rPr>
          <w:rFonts w:asciiTheme="majorHAnsi" w:hAnsiTheme="majorHAnsi" w:cstheme="majorHAnsi"/>
          <w:sz w:val="22"/>
          <w:szCs w:val="22"/>
        </w:rPr>
        <w:t xml:space="preserve"> </w:t>
      </w:r>
      <w:r w:rsidR="00D65ACC" w:rsidRPr="00260050">
        <w:rPr>
          <w:rFonts w:asciiTheme="majorHAnsi" w:hAnsiTheme="majorHAnsi" w:cstheme="majorHAnsi"/>
          <w:b/>
          <w:bCs/>
          <w:sz w:val="22"/>
          <w:szCs w:val="22"/>
        </w:rPr>
        <w:t>rivolto a</w:t>
      </w:r>
      <w:r w:rsidR="009164C7" w:rsidRPr="00260050">
        <w:rPr>
          <w:rFonts w:asciiTheme="majorHAnsi" w:hAnsiTheme="majorHAnsi" w:cstheme="majorHAnsi"/>
          <w:b/>
          <w:bCs/>
          <w:sz w:val="22"/>
          <w:szCs w:val="22"/>
        </w:rPr>
        <w:t xml:space="preserve">gli </w:t>
      </w:r>
      <w:r w:rsidR="00030562" w:rsidRPr="00260050">
        <w:rPr>
          <w:rFonts w:asciiTheme="majorHAnsi" w:hAnsiTheme="majorHAnsi" w:cstheme="majorHAnsi"/>
          <w:b/>
          <w:bCs/>
          <w:sz w:val="22"/>
          <w:szCs w:val="22"/>
        </w:rPr>
        <w:t>archivisti</w:t>
      </w:r>
      <w:r w:rsidR="009164C7" w:rsidRPr="00260050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9164C7" w:rsidRPr="00260050">
        <w:rPr>
          <w:rFonts w:asciiTheme="majorHAnsi" w:hAnsiTheme="majorHAnsi" w:cstheme="majorHAnsi"/>
          <w:b/>
          <w:bCs/>
          <w:sz w:val="22"/>
          <w:szCs w:val="22"/>
        </w:rPr>
        <w:t>già</w:t>
      </w:r>
      <w:r w:rsidR="009164C7" w:rsidRPr="00260050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 </w:t>
      </w:r>
      <w:r w:rsidR="009164C7" w:rsidRPr="00260050">
        <w:rPr>
          <w:rFonts w:asciiTheme="majorHAnsi" w:hAnsiTheme="majorHAnsi" w:cstheme="majorHAnsi"/>
          <w:b/>
          <w:bCs/>
          <w:sz w:val="22"/>
          <w:szCs w:val="22"/>
        </w:rPr>
        <w:t>abilitati all’uso del software CEIAr</w:t>
      </w:r>
      <w:r w:rsidR="009164C7" w:rsidRPr="00260050">
        <w:rPr>
          <w:rFonts w:asciiTheme="majorHAnsi" w:hAnsiTheme="majorHAnsi" w:cstheme="majorHAnsi"/>
          <w:sz w:val="22"/>
          <w:szCs w:val="22"/>
        </w:rPr>
        <w:t xml:space="preserve"> che collaborano con </w:t>
      </w:r>
      <w:r w:rsidR="00213B2B" w:rsidRPr="00260050">
        <w:rPr>
          <w:rFonts w:asciiTheme="majorHAnsi" w:hAnsiTheme="majorHAnsi" w:cstheme="majorHAnsi"/>
          <w:sz w:val="22"/>
          <w:szCs w:val="22"/>
        </w:rPr>
        <w:t xml:space="preserve">gli </w:t>
      </w:r>
      <w:r w:rsidR="00213B2B" w:rsidRPr="00260050">
        <w:rPr>
          <w:rFonts w:asciiTheme="majorHAnsi" w:hAnsiTheme="majorHAnsi" w:cstheme="majorHAnsi"/>
          <w:iCs/>
          <w:sz w:val="22"/>
          <w:szCs w:val="22"/>
        </w:rPr>
        <w:t>archivi</w:t>
      </w:r>
      <w:r w:rsidR="00030562" w:rsidRPr="00260050">
        <w:rPr>
          <w:rFonts w:asciiTheme="majorHAnsi" w:hAnsiTheme="majorHAnsi" w:cstheme="majorHAnsi"/>
          <w:iCs/>
          <w:sz w:val="22"/>
          <w:szCs w:val="22"/>
        </w:rPr>
        <w:t xml:space="preserve"> storici</w:t>
      </w:r>
      <w:r w:rsidR="00213B2B" w:rsidRPr="00260050">
        <w:rPr>
          <w:rFonts w:asciiTheme="majorHAnsi" w:hAnsiTheme="majorHAnsi" w:cstheme="majorHAnsi"/>
          <w:iCs/>
          <w:sz w:val="22"/>
          <w:szCs w:val="22"/>
        </w:rPr>
        <w:t xml:space="preserve"> </w:t>
      </w:r>
      <w:r w:rsidR="00A818CC" w:rsidRPr="00260050">
        <w:rPr>
          <w:rFonts w:asciiTheme="majorHAnsi" w:hAnsiTheme="majorHAnsi" w:cstheme="majorHAnsi"/>
          <w:iCs/>
          <w:sz w:val="22"/>
          <w:szCs w:val="22"/>
        </w:rPr>
        <w:t xml:space="preserve">ecclesiastici aderenti al </w:t>
      </w:r>
      <w:r w:rsidR="00CC49C6" w:rsidRPr="00260050">
        <w:rPr>
          <w:rFonts w:asciiTheme="majorHAnsi" w:hAnsiTheme="majorHAnsi" w:cstheme="majorHAnsi"/>
          <w:iCs/>
          <w:sz w:val="22"/>
          <w:szCs w:val="22"/>
        </w:rPr>
        <w:t>P</w:t>
      </w:r>
      <w:r w:rsidR="00A818CC" w:rsidRPr="00260050">
        <w:rPr>
          <w:rFonts w:asciiTheme="majorHAnsi" w:hAnsiTheme="majorHAnsi" w:cstheme="majorHAnsi"/>
          <w:iCs/>
          <w:sz w:val="22"/>
          <w:szCs w:val="22"/>
        </w:rPr>
        <w:t>rogetto</w:t>
      </w:r>
      <w:r w:rsidR="00673F19" w:rsidRPr="00260050">
        <w:rPr>
          <w:rFonts w:asciiTheme="majorHAnsi" w:hAnsiTheme="majorHAnsi" w:cstheme="majorHAnsi"/>
          <w:iCs/>
          <w:sz w:val="22"/>
          <w:szCs w:val="22"/>
        </w:rPr>
        <w:t xml:space="preserve"> </w:t>
      </w:r>
      <w:r w:rsidR="009164C7" w:rsidRPr="00260050">
        <w:rPr>
          <w:rFonts w:asciiTheme="majorHAnsi" w:hAnsiTheme="majorHAnsi" w:cstheme="majorHAnsi"/>
          <w:iCs/>
          <w:sz w:val="22"/>
          <w:szCs w:val="22"/>
        </w:rPr>
        <w:t>archivistico.</w:t>
      </w:r>
    </w:p>
    <w:p w14:paraId="53C5597F" w14:textId="77777777" w:rsidR="003A7B38" w:rsidRPr="00260050" w:rsidRDefault="003A7B38" w:rsidP="003A7B38">
      <w:pPr>
        <w:jc w:val="both"/>
        <w:rPr>
          <w:rFonts w:asciiTheme="majorHAnsi" w:hAnsiTheme="majorHAnsi" w:cstheme="majorHAnsi"/>
          <w:bCs/>
          <w:szCs w:val="24"/>
        </w:rPr>
      </w:pPr>
    </w:p>
    <w:p w14:paraId="128105EF" w14:textId="28B6F276" w:rsidR="004F60AD" w:rsidRPr="00260050" w:rsidRDefault="003A7B38" w:rsidP="0003289F">
      <w:pPr>
        <w:pStyle w:val="Default"/>
        <w:rPr>
          <w:rFonts w:asciiTheme="majorHAnsi" w:hAnsiTheme="majorHAnsi" w:cstheme="majorHAnsi"/>
          <w:b/>
          <w:color w:val="C00000"/>
          <w:sz w:val="26"/>
          <w:szCs w:val="26"/>
        </w:rPr>
      </w:pPr>
      <w:r w:rsidRPr="00260050">
        <w:rPr>
          <w:rFonts w:asciiTheme="majorHAnsi" w:hAnsiTheme="majorHAnsi" w:cstheme="majorHAnsi"/>
          <w:b/>
          <w:color w:val="C00000"/>
          <w:sz w:val="26"/>
          <w:szCs w:val="26"/>
        </w:rPr>
        <w:t>Modalità di svolgimento</w:t>
      </w:r>
    </w:p>
    <w:p w14:paraId="5E74F67E" w14:textId="4091162F" w:rsidR="000E02C1" w:rsidRPr="00260050" w:rsidRDefault="009809A9" w:rsidP="00EF0472">
      <w:pPr>
        <w:pStyle w:val="Default"/>
        <w:spacing w:after="60"/>
        <w:rPr>
          <w:rFonts w:asciiTheme="majorHAnsi" w:hAnsiTheme="majorHAnsi" w:cstheme="majorHAnsi"/>
          <w:sz w:val="22"/>
          <w:szCs w:val="22"/>
        </w:rPr>
      </w:pPr>
      <w:r w:rsidRPr="00260050">
        <w:rPr>
          <w:rFonts w:asciiTheme="majorHAnsi" w:hAnsiTheme="majorHAnsi" w:cstheme="majorHAnsi"/>
          <w:sz w:val="22"/>
          <w:szCs w:val="22"/>
        </w:rPr>
        <w:t>Il</w:t>
      </w:r>
      <w:r w:rsidR="00DC6FD6" w:rsidRPr="00260050">
        <w:rPr>
          <w:rFonts w:asciiTheme="majorHAnsi" w:hAnsiTheme="majorHAnsi" w:cstheme="majorHAnsi"/>
          <w:bCs/>
          <w:sz w:val="22"/>
          <w:szCs w:val="22"/>
        </w:rPr>
        <w:t xml:space="preserve"> corso</w:t>
      </w:r>
      <w:r w:rsidR="00DC6FD6" w:rsidRPr="00260050">
        <w:rPr>
          <w:rFonts w:asciiTheme="majorHAnsi" w:hAnsiTheme="majorHAnsi" w:cstheme="majorHAnsi"/>
          <w:sz w:val="22"/>
          <w:szCs w:val="22"/>
        </w:rPr>
        <w:t xml:space="preserve"> </w:t>
      </w:r>
      <w:r w:rsidR="000343B0" w:rsidRPr="00260050">
        <w:rPr>
          <w:rFonts w:asciiTheme="majorHAnsi" w:hAnsiTheme="majorHAnsi" w:cstheme="majorHAnsi"/>
          <w:sz w:val="22"/>
          <w:szCs w:val="22"/>
        </w:rPr>
        <w:t>s</w:t>
      </w:r>
      <w:r w:rsidR="003A7B38" w:rsidRPr="00260050">
        <w:rPr>
          <w:rFonts w:asciiTheme="majorHAnsi" w:hAnsiTheme="majorHAnsi" w:cstheme="majorHAnsi"/>
          <w:sz w:val="22"/>
          <w:szCs w:val="22"/>
        </w:rPr>
        <w:t xml:space="preserve">i svolgerà in </w:t>
      </w:r>
      <w:r w:rsidR="009717E6" w:rsidRPr="00260050">
        <w:rPr>
          <w:rFonts w:asciiTheme="majorHAnsi" w:hAnsiTheme="majorHAnsi" w:cstheme="majorHAnsi"/>
          <w:sz w:val="22"/>
          <w:szCs w:val="22"/>
        </w:rPr>
        <w:t xml:space="preserve">modalità </w:t>
      </w:r>
      <w:r w:rsidR="003A7B38" w:rsidRPr="00260050">
        <w:rPr>
          <w:rFonts w:asciiTheme="majorHAnsi" w:hAnsiTheme="majorHAnsi" w:cstheme="majorHAnsi"/>
          <w:sz w:val="22"/>
          <w:szCs w:val="22"/>
        </w:rPr>
        <w:t xml:space="preserve">streaming sulla piattaforma </w:t>
      </w:r>
      <w:r w:rsidR="003A7B38" w:rsidRPr="00260050">
        <w:rPr>
          <w:rFonts w:asciiTheme="majorHAnsi" w:hAnsiTheme="majorHAnsi" w:cstheme="majorHAnsi"/>
          <w:b/>
          <w:sz w:val="22"/>
          <w:szCs w:val="22"/>
        </w:rPr>
        <w:t>Webex</w:t>
      </w:r>
      <w:r w:rsidR="000343B0" w:rsidRPr="00260050">
        <w:rPr>
          <w:rFonts w:asciiTheme="majorHAnsi" w:hAnsiTheme="majorHAnsi" w:cstheme="majorHAnsi"/>
          <w:b/>
          <w:sz w:val="22"/>
          <w:szCs w:val="22"/>
        </w:rPr>
        <w:t xml:space="preserve"> Meetings</w:t>
      </w:r>
      <w:r w:rsidR="003A7B38" w:rsidRPr="00260050">
        <w:rPr>
          <w:rFonts w:asciiTheme="majorHAnsi" w:hAnsiTheme="majorHAnsi" w:cstheme="majorHAnsi"/>
          <w:sz w:val="22"/>
          <w:szCs w:val="22"/>
        </w:rPr>
        <w:t>.</w:t>
      </w:r>
      <w:r w:rsidR="00EF0472" w:rsidRPr="00260050">
        <w:rPr>
          <w:rFonts w:asciiTheme="majorHAnsi" w:hAnsiTheme="majorHAnsi" w:cstheme="majorHAnsi"/>
          <w:sz w:val="22"/>
          <w:szCs w:val="22"/>
        </w:rPr>
        <w:t xml:space="preserve"> Gli iscritti</w:t>
      </w:r>
      <w:r w:rsidR="00AC05AD" w:rsidRPr="00260050">
        <w:rPr>
          <w:rFonts w:asciiTheme="majorHAnsi" w:hAnsiTheme="majorHAnsi" w:cstheme="majorHAnsi"/>
          <w:sz w:val="22"/>
          <w:szCs w:val="22"/>
        </w:rPr>
        <w:t xml:space="preserve">, dopo l’iscrizione, </w:t>
      </w:r>
      <w:r w:rsidR="00EF0472" w:rsidRPr="00260050">
        <w:rPr>
          <w:rFonts w:asciiTheme="majorHAnsi" w:hAnsiTheme="majorHAnsi" w:cstheme="majorHAnsi"/>
          <w:sz w:val="22"/>
          <w:szCs w:val="22"/>
        </w:rPr>
        <w:t>riceveranno l’indirizzo web</w:t>
      </w:r>
      <w:r w:rsidR="009F30A6" w:rsidRPr="00260050">
        <w:rPr>
          <w:rFonts w:asciiTheme="majorHAnsi" w:hAnsiTheme="majorHAnsi" w:cstheme="majorHAnsi"/>
          <w:sz w:val="22"/>
          <w:szCs w:val="22"/>
        </w:rPr>
        <w:t xml:space="preserve"> per il collegamento</w:t>
      </w:r>
      <w:r w:rsidR="001F73FD" w:rsidRPr="00260050">
        <w:rPr>
          <w:rFonts w:asciiTheme="majorHAnsi" w:hAnsiTheme="majorHAnsi" w:cstheme="majorHAnsi"/>
          <w:sz w:val="22"/>
          <w:szCs w:val="22"/>
        </w:rPr>
        <w:t>.</w:t>
      </w:r>
    </w:p>
    <w:p w14:paraId="7CBFC92A" w14:textId="77777777" w:rsidR="004F29B9" w:rsidRPr="00260050" w:rsidRDefault="004F29B9" w:rsidP="00EF0472">
      <w:pPr>
        <w:pStyle w:val="Default"/>
        <w:spacing w:after="60"/>
        <w:rPr>
          <w:rFonts w:asciiTheme="majorHAnsi" w:hAnsiTheme="majorHAnsi" w:cstheme="majorHAnsi"/>
          <w:sz w:val="22"/>
          <w:szCs w:val="22"/>
        </w:rPr>
      </w:pPr>
    </w:p>
    <w:p w14:paraId="0B21384E" w14:textId="77777777" w:rsidR="004F29B9" w:rsidRPr="00260050" w:rsidRDefault="004F29B9" w:rsidP="004F29B9">
      <w:pPr>
        <w:pStyle w:val="Default"/>
        <w:rPr>
          <w:rFonts w:asciiTheme="majorHAnsi" w:hAnsiTheme="majorHAnsi" w:cstheme="majorHAnsi"/>
          <w:b/>
          <w:color w:val="C00000"/>
          <w:sz w:val="26"/>
          <w:szCs w:val="26"/>
        </w:rPr>
      </w:pPr>
      <w:r w:rsidRPr="00260050">
        <w:rPr>
          <w:rFonts w:asciiTheme="majorHAnsi" w:hAnsiTheme="majorHAnsi" w:cstheme="majorHAnsi"/>
          <w:b/>
          <w:color w:val="C00000"/>
          <w:sz w:val="26"/>
          <w:szCs w:val="26"/>
        </w:rPr>
        <w:t xml:space="preserve">Interventi </w:t>
      </w:r>
    </w:p>
    <w:p w14:paraId="1479B84B" w14:textId="77777777" w:rsidR="004F29B9" w:rsidRPr="00260050" w:rsidRDefault="004F29B9" w:rsidP="004F29B9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260050">
        <w:rPr>
          <w:rFonts w:asciiTheme="majorHAnsi" w:hAnsiTheme="majorHAnsi" w:cstheme="majorHAnsi"/>
          <w:sz w:val="22"/>
          <w:szCs w:val="22"/>
        </w:rPr>
        <w:t>Dott.ssa Francesca D’Agnelli (</w:t>
      </w:r>
      <w:r w:rsidRPr="00260050">
        <w:rPr>
          <w:rFonts w:asciiTheme="majorHAnsi" w:hAnsiTheme="majorHAnsi" w:cstheme="majorHAnsi"/>
          <w:i/>
          <w:sz w:val="22"/>
          <w:szCs w:val="22"/>
        </w:rPr>
        <w:t>Ufficio nazionale per i beni culturali ecclesiastici e l’edilizia di culto</w:t>
      </w:r>
      <w:r w:rsidRPr="00260050">
        <w:rPr>
          <w:rFonts w:asciiTheme="majorHAnsi" w:hAnsiTheme="majorHAnsi" w:cstheme="majorHAnsi"/>
          <w:sz w:val="22"/>
          <w:szCs w:val="22"/>
        </w:rPr>
        <w:t>)</w:t>
      </w:r>
    </w:p>
    <w:p w14:paraId="1C9FD251" w14:textId="77777777" w:rsidR="004F29B9" w:rsidRPr="00260050" w:rsidRDefault="004F29B9" w:rsidP="004F29B9">
      <w:pPr>
        <w:pStyle w:val="Default"/>
        <w:rPr>
          <w:rFonts w:asciiTheme="majorHAnsi" w:hAnsiTheme="majorHAnsi" w:cstheme="majorHAnsi"/>
          <w:i/>
          <w:sz w:val="22"/>
          <w:szCs w:val="22"/>
        </w:rPr>
      </w:pPr>
      <w:r w:rsidRPr="00260050">
        <w:rPr>
          <w:rFonts w:asciiTheme="majorHAnsi" w:hAnsiTheme="majorHAnsi" w:cstheme="majorHAnsi"/>
          <w:bCs/>
          <w:sz w:val="22"/>
          <w:szCs w:val="22"/>
        </w:rPr>
        <w:t>Dott.ssa Maria Grazia Casali, e dott. Adriano Belfiore (</w:t>
      </w:r>
      <w:r w:rsidRPr="00260050">
        <w:rPr>
          <w:rFonts w:asciiTheme="majorHAnsi" w:hAnsiTheme="majorHAnsi" w:cstheme="majorHAnsi"/>
          <w:i/>
          <w:sz w:val="22"/>
          <w:szCs w:val="22"/>
        </w:rPr>
        <w:t>Centro Servizi dell’Ufficio BCE).</w:t>
      </w:r>
    </w:p>
    <w:p w14:paraId="3A542253" w14:textId="77777777" w:rsidR="004F29B9" w:rsidRPr="00260050" w:rsidRDefault="004F29B9" w:rsidP="004F29B9">
      <w:pPr>
        <w:pStyle w:val="Default"/>
        <w:rPr>
          <w:rFonts w:asciiTheme="majorHAnsi" w:hAnsiTheme="majorHAnsi" w:cstheme="majorHAnsi"/>
          <w:bCs/>
        </w:rPr>
      </w:pPr>
    </w:p>
    <w:p w14:paraId="0197FAF6" w14:textId="77777777" w:rsidR="006011E7" w:rsidRPr="00260050" w:rsidRDefault="006011E7" w:rsidP="00D65ACC">
      <w:pPr>
        <w:pStyle w:val="Default"/>
        <w:rPr>
          <w:rFonts w:asciiTheme="majorHAnsi" w:hAnsiTheme="majorHAnsi" w:cstheme="majorHAnsi"/>
          <w:b/>
          <w:color w:val="C00000"/>
          <w:sz w:val="26"/>
          <w:szCs w:val="26"/>
        </w:rPr>
      </w:pPr>
    </w:p>
    <w:p w14:paraId="52590694" w14:textId="77777777" w:rsidR="006B394E" w:rsidRPr="00260050" w:rsidRDefault="006B394E" w:rsidP="006011E7">
      <w:pPr>
        <w:pStyle w:val="Default"/>
        <w:jc w:val="center"/>
        <w:rPr>
          <w:rFonts w:asciiTheme="majorHAnsi" w:hAnsiTheme="majorHAnsi" w:cstheme="majorHAnsi"/>
          <w:b/>
          <w:color w:val="C00000"/>
          <w:sz w:val="32"/>
          <w:szCs w:val="32"/>
        </w:rPr>
      </w:pPr>
    </w:p>
    <w:p w14:paraId="06E799B7" w14:textId="77777777" w:rsidR="006B394E" w:rsidRPr="00260050" w:rsidRDefault="006B394E" w:rsidP="006011E7">
      <w:pPr>
        <w:pStyle w:val="Default"/>
        <w:jc w:val="center"/>
        <w:rPr>
          <w:rFonts w:asciiTheme="majorHAnsi" w:hAnsiTheme="majorHAnsi" w:cstheme="majorHAnsi"/>
          <w:b/>
          <w:color w:val="C00000"/>
          <w:sz w:val="32"/>
          <w:szCs w:val="32"/>
        </w:rPr>
      </w:pPr>
    </w:p>
    <w:p w14:paraId="2267C7C2" w14:textId="77777777" w:rsidR="006B394E" w:rsidRPr="00260050" w:rsidRDefault="006B394E" w:rsidP="006011E7">
      <w:pPr>
        <w:pStyle w:val="Default"/>
        <w:jc w:val="center"/>
        <w:rPr>
          <w:rFonts w:asciiTheme="majorHAnsi" w:hAnsiTheme="majorHAnsi" w:cstheme="majorHAnsi"/>
          <w:b/>
          <w:color w:val="C00000"/>
          <w:sz w:val="32"/>
          <w:szCs w:val="32"/>
        </w:rPr>
      </w:pPr>
    </w:p>
    <w:p w14:paraId="3023AABB" w14:textId="0B785529" w:rsidR="00DA23B5" w:rsidRPr="00260050" w:rsidRDefault="00F6446D" w:rsidP="006011E7">
      <w:pPr>
        <w:pStyle w:val="Default"/>
        <w:jc w:val="center"/>
        <w:rPr>
          <w:rFonts w:asciiTheme="majorHAnsi" w:hAnsiTheme="majorHAnsi" w:cstheme="majorHAnsi"/>
          <w:b/>
          <w:color w:val="C00000"/>
          <w:sz w:val="32"/>
          <w:szCs w:val="32"/>
        </w:rPr>
      </w:pPr>
      <w:r w:rsidRPr="00260050">
        <w:rPr>
          <w:rFonts w:asciiTheme="majorHAnsi" w:hAnsiTheme="majorHAnsi" w:cstheme="majorHAnsi"/>
          <w:b/>
          <w:color w:val="C00000"/>
          <w:sz w:val="32"/>
          <w:szCs w:val="32"/>
        </w:rPr>
        <w:t xml:space="preserve">Programma </w:t>
      </w:r>
    </w:p>
    <w:p w14:paraId="4AA69BB7" w14:textId="77777777" w:rsidR="006B394E" w:rsidRPr="00260050" w:rsidRDefault="006B394E" w:rsidP="006011E7">
      <w:pPr>
        <w:pStyle w:val="Default"/>
        <w:jc w:val="center"/>
        <w:rPr>
          <w:rFonts w:asciiTheme="majorHAnsi" w:hAnsiTheme="majorHAnsi" w:cstheme="majorHAnsi"/>
          <w:b/>
          <w:color w:val="C00000"/>
          <w:sz w:val="32"/>
          <w:szCs w:val="32"/>
        </w:rPr>
      </w:pPr>
    </w:p>
    <w:p w14:paraId="181A63A9" w14:textId="56549736" w:rsidR="008E2AF3" w:rsidRPr="00260050" w:rsidRDefault="008E2AF3" w:rsidP="008E2AF3">
      <w:pPr>
        <w:tabs>
          <w:tab w:val="left" w:pos="993"/>
        </w:tabs>
        <w:rPr>
          <w:rFonts w:asciiTheme="majorHAnsi" w:hAnsiTheme="majorHAnsi" w:cstheme="majorHAnsi"/>
          <w:b/>
          <w:szCs w:val="24"/>
        </w:rPr>
      </w:pPr>
    </w:p>
    <w:p w14:paraId="476DFDCC" w14:textId="0CF35446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Arianna4Work:</w:t>
      </w:r>
      <w:r w:rsidR="00316307" w:rsidRPr="00260050">
        <w:rPr>
          <w:rFonts w:asciiTheme="majorHAnsi" w:hAnsiTheme="majorHAnsi" w:cstheme="majorHAnsi"/>
          <w:bCs/>
          <w:szCs w:val="24"/>
        </w:rPr>
        <w:t xml:space="preserve"> peculiarità</w:t>
      </w:r>
      <w:r w:rsidRPr="00260050">
        <w:rPr>
          <w:rFonts w:asciiTheme="majorHAnsi" w:hAnsiTheme="majorHAnsi" w:cstheme="majorHAnsi"/>
          <w:bCs/>
          <w:szCs w:val="24"/>
        </w:rPr>
        <w:t xml:space="preserve">, interfaccia, </w:t>
      </w:r>
      <w:r w:rsidR="00804F74" w:rsidRPr="00260050">
        <w:rPr>
          <w:rFonts w:asciiTheme="majorHAnsi" w:hAnsiTheme="majorHAnsi" w:cstheme="majorHAnsi"/>
          <w:bCs/>
          <w:szCs w:val="24"/>
        </w:rPr>
        <w:t>modalità</w:t>
      </w:r>
      <w:r w:rsidRPr="00260050">
        <w:rPr>
          <w:rFonts w:asciiTheme="majorHAnsi" w:hAnsiTheme="majorHAnsi" w:cstheme="majorHAnsi"/>
          <w:bCs/>
          <w:szCs w:val="24"/>
        </w:rPr>
        <w:t xml:space="preserve"> di visualizzazione</w:t>
      </w:r>
    </w:p>
    <w:p w14:paraId="61AE45D0" w14:textId="056E6862" w:rsidR="008E2AF3" w:rsidRPr="00260050" w:rsidRDefault="00316307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Caratteristiche dei</w:t>
      </w:r>
      <w:r w:rsidR="008E2AF3" w:rsidRPr="00260050">
        <w:rPr>
          <w:rFonts w:asciiTheme="majorHAnsi" w:hAnsiTheme="majorHAnsi" w:cstheme="majorHAnsi"/>
          <w:bCs/>
          <w:szCs w:val="24"/>
        </w:rPr>
        <w:t xml:space="preserve"> dieci moduli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: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Patrimonio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Contesto e relazioni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Schede bibliografiche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Aggregazioni fisiche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Ricerca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Modulo Tab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Vocabolari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Configurazioni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Processi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, </w:t>
      </w:r>
      <w:r w:rsidR="00804F74" w:rsidRPr="00260050">
        <w:rPr>
          <w:rFonts w:asciiTheme="majorHAnsi" w:hAnsiTheme="majorHAnsi" w:cstheme="majorHAnsi"/>
          <w:bCs/>
          <w:i/>
          <w:iCs/>
          <w:szCs w:val="24"/>
        </w:rPr>
        <w:t>Amministrazione</w:t>
      </w:r>
    </w:p>
    <w:p w14:paraId="75B91A12" w14:textId="01F772E7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La rappresentazione dell’albero logico</w:t>
      </w:r>
      <w:r w:rsidR="00804F74" w:rsidRPr="00260050">
        <w:rPr>
          <w:rFonts w:asciiTheme="majorHAnsi" w:hAnsiTheme="majorHAnsi" w:cstheme="majorHAnsi"/>
          <w:bCs/>
          <w:szCs w:val="24"/>
        </w:rPr>
        <w:t>: la rappresentazione alternativa a qualsiasi livello dell’albero archivistico</w:t>
      </w:r>
      <w:r w:rsidRPr="00260050">
        <w:rPr>
          <w:rFonts w:asciiTheme="majorHAnsi" w:hAnsiTheme="majorHAnsi" w:cstheme="majorHAnsi"/>
          <w:bCs/>
          <w:szCs w:val="24"/>
        </w:rPr>
        <w:t xml:space="preserve"> </w:t>
      </w:r>
    </w:p>
    <w:p w14:paraId="592A18C0" w14:textId="7B8858F5" w:rsidR="008E2AF3" w:rsidRPr="00260050" w:rsidRDefault="00804F74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Il s</w:t>
      </w:r>
      <w:r w:rsidR="008E2AF3" w:rsidRPr="00260050">
        <w:rPr>
          <w:rFonts w:asciiTheme="majorHAnsi" w:hAnsiTheme="majorHAnsi" w:cstheme="majorHAnsi"/>
          <w:bCs/>
          <w:szCs w:val="24"/>
        </w:rPr>
        <w:t xml:space="preserve">alvataggio </w:t>
      </w:r>
      <w:r w:rsidR="00316307" w:rsidRPr="00260050">
        <w:rPr>
          <w:rFonts w:asciiTheme="majorHAnsi" w:hAnsiTheme="majorHAnsi" w:cstheme="majorHAnsi"/>
          <w:bCs/>
          <w:szCs w:val="24"/>
        </w:rPr>
        <w:t xml:space="preserve">dei </w:t>
      </w:r>
      <w:r w:rsidR="008E2AF3" w:rsidRPr="00260050">
        <w:rPr>
          <w:rFonts w:asciiTheme="majorHAnsi" w:hAnsiTheme="majorHAnsi" w:cstheme="majorHAnsi"/>
          <w:bCs/>
          <w:szCs w:val="24"/>
        </w:rPr>
        <w:t xml:space="preserve">dati </w:t>
      </w:r>
    </w:p>
    <w:p w14:paraId="3F047376" w14:textId="3C7E99A2" w:rsidR="008E2AF3" w:rsidRPr="00260050" w:rsidRDefault="00804F74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La diversa t</w:t>
      </w:r>
      <w:r w:rsidR="008E2AF3" w:rsidRPr="00260050">
        <w:rPr>
          <w:rFonts w:asciiTheme="majorHAnsi" w:hAnsiTheme="majorHAnsi" w:cstheme="majorHAnsi"/>
          <w:bCs/>
          <w:szCs w:val="24"/>
        </w:rPr>
        <w:t>ipologia delle schede descrittive</w:t>
      </w:r>
      <w:r w:rsidR="00487110" w:rsidRPr="00260050">
        <w:rPr>
          <w:rFonts w:asciiTheme="majorHAnsi" w:hAnsiTheme="majorHAnsi" w:cstheme="majorHAnsi"/>
          <w:bCs/>
          <w:szCs w:val="24"/>
        </w:rPr>
        <w:t>:</w:t>
      </w:r>
      <w:r w:rsidR="00316307"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6B394E" w:rsidRPr="00260050">
        <w:rPr>
          <w:rFonts w:asciiTheme="majorHAnsi" w:hAnsiTheme="majorHAnsi" w:cstheme="majorHAnsi"/>
          <w:bCs/>
          <w:szCs w:val="24"/>
        </w:rPr>
        <w:t xml:space="preserve">gli </w:t>
      </w:r>
      <w:r w:rsidR="00316307" w:rsidRPr="00260050">
        <w:rPr>
          <w:rFonts w:asciiTheme="majorHAnsi" w:hAnsiTheme="majorHAnsi" w:cstheme="majorHAnsi"/>
          <w:bCs/>
          <w:i/>
          <w:iCs/>
          <w:szCs w:val="24"/>
        </w:rPr>
        <w:t>Oggetti culturali</w:t>
      </w:r>
    </w:p>
    <w:p w14:paraId="0EFE9443" w14:textId="3AFBA246" w:rsidR="008E2AF3" w:rsidRPr="00260050" w:rsidRDefault="00804F74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Come creare le schede descrittive</w:t>
      </w:r>
      <w:r w:rsidR="00316307" w:rsidRPr="00260050">
        <w:rPr>
          <w:rFonts w:asciiTheme="majorHAnsi" w:hAnsiTheme="majorHAnsi" w:cstheme="majorHAnsi"/>
          <w:bCs/>
          <w:szCs w:val="24"/>
        </w:rPr>
        <w:t xml:space="preserve"> ai diversi livelli</w:t>
      </w:r>
      <w:r w:rsidRPr="00260050">
        <w:rPr>
          <w:rFonts w:asciiTheme="majorHAnsi" w:hAnsiTheme="majorHAnsi" w:cstheme="majorHAnsi"/>
          <w:bCs/>
          <w:szCs w:val="24"/>
        </w:rPr>
        <w:t xml:space="preserve"> (scheda </w:t>
      </w:r>
      <w:r w:rsidRPr="00260050">
        <w:rPr>
          <w:rFonts w:asciiTheme="majorHAnsi" w:hAnsiTheme="majorHAnsi" w:cstheme="majorHAnsi"/>
          <w:bCs/>
          <w:i/>
          <w:iCs/>
          <w:szCs w:val="24"/>
        </w:rPr>
        <w:t>Fondo</w:t>
      </w:r>
      <w:r w:rsidRPr="00260050">
        <w:rPr>
          <w:rFonts w:asciiTheme="majorHAnsi" w:hAnsiTheme="majorHAnsi" w:cstheme="majorHAnsi"/>
          <w:bCs/>
          <w:szCs w:val="24"/>
        </w:rPr>
        <w:t xml:space="preserve">, scheda </w:t>
      </w:r>
      <w:r w:rsidRPr="00260050">
        <w:rPr>
          <w:rFonts w:asciiTheme="majorHAnsi" w:hAnsiTheme="majorHAnsi" w:cstheme="majorHAnsi"/>
          <w:bCs/>
          <w:i/>
          <w:iCs/>
          <w:szCs w:val="24"/>
        </w:rPr>
        <w:t>Aggregazione logica</w:t>
      </w:r>
      <w:r w:rsidRPr="00260050">
        <w:rPr>
          <w:rFonts w:asciiTheme="majorHAnsi" w:hAnsiTheme="majorHAnsi" w:cstheme="majorHAnsi"/>
          <w:bCs/>
          <w:szCs w:val="24"/>
        </w:rPr>
        <w:t xml:space="preserve">, scheda </w:t>
      </w:r>
      <w:r w:rsidRPr="00260050">
        <w:rPr>
          <w:rFonts w:asciiTheme="majorHAnsi" w:hAnsiTheme="majorHAnsi" w:cstheme="majorHAnsi"/>
          <w:bCs/>
          <w:i/>
          <w:iCs/>
          <w:szCs w:val="24"/>
        </w:rPr>
        <w:t>Unità archivistica</w:t>
      </w:r>
      <w:r w:rsidRPr="00260050">
        <w:rPr>
          <w:rFonts w:asciiTheme="majorHAnsi" w:hAnsiTheme="majorHAnsi" w:cstheme="majorHAnsi"/>
          <w:bCs/>
          <w:szCs w:val="24"/>
        </w:rPr>
        <w:t xml:space="preserve">) </w:t>
      </w:r>
    </w:p>
    <w:p w14:paraId="01969171" w14:textId="1A4B6A10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L’albero logico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 e</w:t>
      </w:r>
      <w:r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804F74" w:rsidRPr="00260050">
        <w:rPr>
          <w:rFonts w:asciiTheme="majorHAnsi" w:hAnsiTheme="majorHAnsi" w:cstheme="majorHAnsi"/>
          <w:bCs/>
          <w:szCs w:val="24"/>
        </w:rPr>
        <w:t>i</w:t>
      </w:r>
      <w:r w:rsidRPr="00260050">
        <w:rPr>
          <w:rFonts w:asciiTheme="majorHAnsi" w:hAnsiTheme="majorHAnsi" w:cstheme="majorHAnsi"/>
          <w:bCs/>
          <w:szCs w:val="24"/>
        </w:rPr>
        <w:t>l tracciato descrittivo</w:t>
      </w:r>
      <w:r w:rsidR="00804F74" w:rsidRPr="00260050">
        <w:rPr>
          <w:rFonts w:asciiTheme="majorHAnsi" w:hAnsiTheme="majorHAnsi" w:cstheme="majorHAnsi"/>
          <w:bCs/>
          <w:szCs w:val="24"/>
        </w:rPr>
        <w:t>.</w:t>
      </w:r>
      <w:r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804F74" w:rsidRPr="00260050">
        <w:rPr>
          <w:rFonts w:asciiTheme="majorHAnsi" w:hAnsiTheme="majorHAnsi" w:cstheme="majorHAnsi"/>
          <w:bCs/>
          <w:szCs w:val="24"/>
        </w:rPr>
        <w:t>L</w:t>
      </w:r>
      <w:r w:rsidRPr="00260050">
        <w:rPr>
          <w:rFonts w:asciiTheme="majorHAnsi" w:hAnsiTheme="majorHAnsi" w:cstheme="majorHAnsi"/>
          <w:bCs/>
          <w:szCs w:val="24"/>
        </w:rPr>
        <w:t xml:space="preserve">e novità: 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la </w:t>
      </w:r>
      <w:r w:rsidRPr="00260050">
        <w:rPr>
          <w:rFonts w:asciiTheme="majorHAnsi" w:hAnsiTheme="majorHAnsi" w:cstheme="majorHAnsi"/>
          <w:bCs/>
          <w:szCs w:val="24"/>
        </w:rPr>
        <w:t xml:space="preserve">segnatura, 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la </w:t>
      </w:r>
      <w:r w:rsidRPr="00260050">
        <w:rPr>
          <w:rFonts w:asciiTheme="majorHAnsi" w:hAnsiTheme="majorHAnsi" w:cstheme="majorHAnsi"/>
          <w:bCs/>
          <w:szCs w:val="24"/>
        </w:rPr>
        <w:t xml:space="preserve">denominazione/intitolazione, 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gli </w:t>
      </w:r>
      <w:r w:rsidRPr="00260050">
        <w:rPr>
          <w:rFonts w:asciiTheme="majorHAnsi" w:hAnsiTheme="majorHAnsi" w:cstheme="majorHAnsi"/>
          <w:bCs/>
          <w:szCs w:val="24"/>
        </w:rPr>
        <w:t xml:space="preserve">estremi cronologici, 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i </w:t>
      </w:r>
      <w:r w:rsidRPr="00260050">
        <w:rPr>
          <w:rFonts w:asciiTheme="majorHAnsi" w:hAnsiTheme="majorHAnsi" w:cstheme="majorHAnsi"/>
          <w:bCs/>
          <w:szCs w:val="24"/>
        </w:rPr>
        <w:t xml:space="preserve">campi numerici, 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il </w:t>
      </w:r>
      <w:r w:rsidRPr="00260050">
        <w:rPr>
          <w:rFonts w:asciiTheme="majorHAnsi" w:hAnsiTheme="majorHAnsi" w:cstheme="majorHAnsi"/>
          <w:bCs/>
          <w:szCs w:val="24"/>
        </w:rPr>
        <w:t xml:space="preserve">campo note, </w:t>
      </w:r>
      <w:r w:rsidR="007151AA" w:rsidRPr="00260050">
        <w:rPr>
          <w:rFonts w:asciiTheme="majorHAnsi" w:hAnsiTheme="majorHAnsi" w:cstheme="majorHAnsi"/>
          <w:bCs/>
          <w:szCs w:val="24"/>
        </w:rPr>
        <w:t>la sezione</w:t>
      </w:r>
      <w:r w:rsidR="00804F74"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7151AA" w:rsidRPr="00260050">
        <w:rPr>
          <w:rFonts w:asciiTheme="majorHAnsi" w:hAnsiTheme="majorHAnsi" w:cstheme="majorHAnsi"/>
          <w:bCs/>
          <w:i/>
          <w:iCs/>
          <w:szCs w:val="24"/>
        </w:rPr>
        <w:t>A</w:t>
      </w:r>
      <w:r w:rsidRPr="00260050">
        <w:rPr>
          <w:rFonts w:asciiTheme="majorHAnsi" w:hAnsiTheme="majorHAnsi" w:cstheme="majorHAnsi"/>
          <w:bCs/>
          <w:i/>
          <w:iCs/>
          <w:szCs w:val="24"/>
        </w:rPr>
        <w:t>llegati</w:t>
      </w:r>
    </w:p>
    <w:p w14:paraId="085648C9" w14:textId="7769036C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Alcune funzioni per le schede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1510CE" w:rsidRPr="00260050">
        <w:rPr>
          <w:rFonts w:asciiTheme="majorHAnsi" w:hAnsiTheme="majorHAnsi" w:cstheme="majorHAnsi"/>
          <w:bCs/>
          <w:i/>
          <w:iCs/>
          <w:szCs w:val="24"/>
        </w:rPr>
        <w:t>Unità archivistica</w:t>
      </w:r>
      <w:r w:rsidRPr="00260050">
        <w:rPr>
          <w:rFonts w:asciiTheme="majorHAnsi" w:hAnsiTheme="majorHAnsi" w:cstheme="majorHAnsi"/>
          <w:bCs/>
          <w:szCs w:val="24"/>
        </w:rPr>
        <w:t xml:space="preserve">: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la </w:t>
      </w:r>
      <w:r w:rsidRPr="00260050">
        <w:rPr>
          <w:rFonts w:asciiTheme="majorHAnsi" w:hAnsiTheme="majorHAnsi" w:cstheme="majorHAnsi"/>
          <w:bCs/>
          <w:szCs w:val="24"/>
        </w:rPr>
        <w:t xml:space="preserve">replicazione e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la </w:t>
      </w:r>
      <w:r w:rsidRPr="00260050">
        <w:rPr>
          <w:rFonts w:asciiTheme="majorHAnsi" w:hAnsiTheme="majorHAnsi" w:cstheme="majorHAnsi"/>
          <w:bCs/>
          <w:szCs w:val="24"/>
        </w:rPr>
        <w:t xml:space="preserve">clonazione,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il </w:t>
      </w:r>
      <w:proofErr w:type="spellStart"/>
      <w:r w:rsidRPr="00260050">
        <w:rPr>
          <w:rFonts w:asciiTheme="majorHAnsi" w:hAnsiTheme="majorHAnsi" w:cstheme="majorHAnsi"/>
          <w:bCs/>
          <w:szCs w:val="24"/>
        </w:rPr>
        <w:t>drug</w:t>
      </w:r>
      <w:proofErr w:type="spellEnd"/>
      <w:r w:rsidRPr="00260050">
        <w:rPr>
          <w:rFonts w:asciiTheme="majorHAnsi" w:hAnsiTheme="majorHAnsi" w:cstheme="majorHAnsi"/>
          <w:bCs/>
          <w:szCs w:val="24"/>
        </w:rPr>
        <w:t xml:space="preserve"> and drop,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la </w:t>
      </w:r>
      <w:r w:rsidRPr="00260050">
        <w:rPr>
          <w:rFonts w:asciiTheme="majorHAnsi" w:hAnsiTheme="majorHAnsi" w:cstheme="majorHAnsi"/>
          <w:bCs/>
          <w:szCs w:val="24"/>
        </w:rPr>
        <w:t xml:space="preserve">rinumerazione,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il </w:t>
      </w:r>
      <w:r w:rsidRPr="00260050">
        <w:rPr>
          <w:rFonts w:asciiTheme="majorHAnsi" w:hAnsiTheme="majorHAnsi" w:cstheme="majorHAnsi"/>
          <w:bCs/>
          <w:szCs w:val="24"/>
        </w:rPr>
        <w:t>riordino</w:t>
      </w:r>
    </w:p>
    <w:p w14:paraId="71330B5A" w14:textId="31F6163A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</w:t>
      </w:r>
      <w:r w:rsidR="007151AA" w:rsidRPr="00260050">
        <w:rPr>
          <w:rFonts w:asciiTheme="majorHAnsi" w:hAnsiTheme="majorHAnsi" w:cstheme="majorHAnsi"/>
          <w:bCs/>
          <w:szCs w:val="24"/>
        </w:rPr>
        <w:t>a scheda</w:t>
      </w:r>
      <w:r w:rsidRPr="00260050">
        <w:rPr>
          <w:rFonts w:asciiTheme="majorHAnsi" w:hAnsiTheme="majorHAnsi" w:cstheme="majorHAnsi"/>
          <w:bCs/>
          <w:szCs w:val="24"/>
        </w:rPr>
        <w:t xml:space="preserve"> </w:t>
      </w:r>
      <w:r w:rsidR="001510CE" w:rsidRPr="00260050">
        <w:rPr>
          <w:rFonts w:asciiTheme="majorHAnsi" w:hAnsiTheme="majorHAnsi" w:cstheme="majorHAnsi"/>
          <w:bCs/>
          <w:szCs w:val="24"/>
        </w:rPr>
        <w:t>delle aggregazioni fisiche</w:t>
      </w:r>
    </w:p>
    <w:p w14:paraId="4E477A36" w14:textId="5A71C2EA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La stampa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: </w:t>
      </w:r>
      <w:r w:rsidR="007151AA" w:rsidRPr="00260050">
        <w:rPr>
          <w:rFonts w:asciiTheme="majorHAnsi" w:hAnsiTheme="majorHAnsi" w:cstheme="majorHAnsi"/>
          <w:bCs/>
          <w:szCs w:val="24"/>
        </w:rPr>
        <w:t xml:space="preserve">la </w:t>
      </w:r>
      <w:r w:rsidR="001510CE" w:rsidRPr="00260050">
        <w:rPr>
          <w:rFonts w:asciiTheme="majorHAnsi" w:hAnsiTheme="majorHAnsi" w:cstheme="majorHAnsi"/>
          <w:bCs/>
          <w:szCs w:val="24"/>
        </w:rPr>
        <w:t>creazione dei profili di stampa</w:t>
      </w:r>
    </w:p>
    <w:p w14:paraId="27284B40" w14:textId="77777777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La ricerca</w:t>
      </w:r>
    </w:p>
    <w:p w14:paraId="4FDBA3BA" w14:textId="0BCC92FE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 xml:space="preserve">Le </w:t>
      </w:r>
      <w:r w:rsidR="001510CE" w:rsidRPr="00260050">
        <w:rPr>
          <w:rFonts w:asciiTheme="majorHAnsi" w:hAnsiTheme="majorHAnsi" w:cstheme="majorHAnsi"/>
          <w:bCs/>
          <w:szCs w:val="24"/>
        </w:rPr>
        <w:t xml:space="preserve">schede </w:t>
      </w:r>
      <w:r w:rsidRPr="00260050">
        <w:rPr>
          <w:rFonts w:asciiTheme="majorHAnsi" w:hAnsiTheme="majorHAnsi" w:cstheme="majorHAnsi"/>
          <w:bCs/>
          <w:szCs w:val="24"/>
        </w:rPr>
        <w:t>entità</w:t>
      </w:r>
    </w:p>
    <w:p w14:paraId="45C2ED73" w14:textId="77777777" w:rsidR="008E2AF3" w:rsidRPr="00260050" w:rsidRDefault="008E2AF3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Le immagini</w:t>
      </w:r>
      <w:r w:rsidR="00920D4D" w:rsidRPr="00260050">
        <w:rPr>
          <w:rFonts w:asciiTheme="majorHAnsi" w:hAnsiTheme="majorHAnsi" w:cstheme="majorHAnsi"/>
          <w:bCs/>
          <w:szCs w:val="24"/>
        </w:rPr>
        <w:t xml:space="preserve"> collegate alle schede descrittive</w:t>
      </w:r>
    </w:p>
    <w:p w14:paraId="28CE5D6B" w14:textId="093A7222" w:rsidR="008E2AF3" w:rsidRPr="00260050" w:rsidRDefault="000D6C14" w:rsidP="006B394E">
      <w:pPr>
        <w:pStyle w:val="Paragrafoelenco"/>
        <w:numPr>
          <w:ilvl w:val="0"/>
          <w:numId w:val="33"/>
        </w:numPr>
        <w:tabs>
          <w:tab w:val="left" w:pos="993"/>
        </w:tabs>
        <w:spacing w:after="60"/>
        <w:ind w:left="714" w:hanging="357"/>
        <w:rPr>
          <w:rFonts w:asciiTheme="majorHAnsi" w:hAnsiTheme="majorHAnsi" w:cstheme="majorHAnsi"/>
          <w:bCs/>
          <w:szCs w:val="24"/>
        </w:rPr>
      </w:pPr>
      <w:r w:rsidRPr="00260050">
        <w:rPr>
          <w:rFonts w:asciiTheme="majorHAnsi" w:hAnsiTheme="majorHAnsi" w:cstheme="majorHAnsi"/>
          <w:bCs/>
          <w:szCs w:val="24"/>
        </w:rPr>
        <w:t>Migrazione della</w:t>
      </w:r>
      <w:r w:rsidR="008E2AF3" w:rsidRPr="00260050">
        <w:rPr>
          <w:rFonts w:asciiTheme="majorHAnsi" w:hAnsiTheme="majorHAnsi" w:cstheme="majorHAnsi"/>
          <w:bCs/>
          <w:szCs w:val="24"/>
        </w:rPr>
        <w:t xml:space="preserve"> banca dati da CEIAr ad Arianna4work</w:t>
      </w:r>
    </w:p>
    <w:p w14:paraId="572636FB" w14:textId="77777777" w:rsidR="006C7842" w:rsidRPr="00260050" w:rsidRDefault="006C7842" w:rsidP="001510CE">
      <w:pPr>
        <w:pStyle w:val="Paragrafoelenco"/>
        <w:tabs>
          <w:tab w:val="left" w:pos="993"/>
        </w:tabs>
        <w:ind w:left="720"/>
        <w:rPr>
          <w:rFonts w:asciiTheme="majorHAnsi" w:hAnsiTheme="majorHAnsi" w:cstheme="majorHAnsi"/>
          <w:bCs/>
          <w:szCs w:val="24"/>
        </w:rPr>
      </w:pPr>
    </w:p>
    <w:sectPr w:rsidR="006C7842" w:rsidRPr="00260050" w:rsidSect="00CC49C6">
      <w:headerReference w:type="default" r:id="rId8"/>
      <w:footerReference w:type="default" r:id="rId9"/>
      <w:pgSz w:w="11906" w:h="16838" w:code="9"/>
      <w:pgMar w:top="1134" w:right="1133" w:bottom="1134" w:left="1418" w:header="851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5241" w14:textId="77777777" w:rsidR="00A71C96" w:rsidRDefault="00A71C96">
      <w:r>
        <w:separator/>
      </w:r>
    </w:p>
  </w:endnote>
  <w:endnote w:type="continuationSeparator" w:id="0">
    <w:p w14:paraId="1BF1C5F4" w14:textId="77777777" w:rsidR="00A71C96" w:rsidRDefault="00A7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416E" w14:textId="77777777" w:rsidR="004457BA" w:rsidRDefault="004457BA">
    <w:pPr>
      <w:jc w:val="center"/>
      <w:rPr>
        <w:rFonts w:ascii="Verdana" w:hAnsi="Verdana"/>
        <w:sz w:val="18"/>
      </w:rPr>
    </w:pPr>
  </w:p>
  <w:p w14:paraId="12FBDBE1" w14:textId="2AB14F5C" w:rsidR="004A7107" w:rsidRDefault="004A7107">
    <w:pP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Per ogni informazione si contatti:</w:t>
    </w:r>
  </w:p>
  <w:p w14:paraId="632F0500" w14:textId="4A304175" w:rsidR="004A7107" w:rsidRDefault="004457BA">
    <w:pP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06.87165871</w:t>
    </w:r>
    <w:r w:rsidR="00BC4035">
      <w:rPr>
        <w:rFonts w:ascii="Verdana" w:hAnsi="Verdana"/>
        <w:sz w:val="18"/>
      </w:rPr>
      <w:t xml:space="preserve"> / </w:t>
    </w:r>
    <w:hyperlink r:id="rId1" w:history="1">
      <w:r w:rsidR="00BC4035" w:rsidRPr="00E65B1A">
        <w:rPr>
          <w:rStyle w:val="Collegamentoipertestuale"/>
          <w:rFonts w:ascii="Verdana" w:hAnsi="Verdana"/>
          <w:sz w:val="18"/>
        </w:rPr>
        <w:t>ceiar@chiesacattolica.it</w:t>
      </w:r>
    </w:hyperlink>
  </w:p>
  <w:p w14:paraId="1DDFCF08" w14:textId="77777777" w:rsidR="004A7107" w:rsidRDefault="004A7107">
    <w:pPr>
      <w:pStyle w:val="Pidipagin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7258" w14:textId="77777777" w:rsidR="00A71C96" w:rsidRDefault="00A71C96">
      <w:r>
        <w:separator/>
      </w:r>
    </w:p>
  </w:footnote>
  <w:footnote w:type="continuationSeparator" w:id="0">
    <w:p w14:paraId="21CAB7DA" w14:textId="77777777" w:rsidR="00A71C96" w:rsidRDefault="00A71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02A3" w14:textId="5068C2E8" w:rsidR="004A7107" w:rsidRDefault="005057C6" w:rsidP="00316307">
    <w:pPr>
      <w:pStyle w:val="Intestazione"/>
      <w:spacing w:after="84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F53DDD" wp14:editId="0B8876DA">
              <wp:simplePos x="0" y="0"/>
              <wp:positionH relativeFrom="column">
                <wp:posOffset>4555490</wp:posOffset>
              </wp:positionH>
              <wp:positionV relativeFrom="paragraph">
                <wp:posOffset>-182246</wp:posOffset>
              </wp:positionV>
              <wp:extent cx="1828800" cy="1190625"/>
              <wp:effectExtent l="0" t="0" r="0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1190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C17ABC6" w14:textId="77777777" w:rsidR="004A7107" w:rsidRDefault="00BE18A9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BE18A9">
                            <w:rPr>
                              <w:rFonts w:ascii="Verdana" w:hAnsi="Verdana"/>
                              <w:sz w:val="14"/>
                            </w:rPr>
                            <w:t xml:space="preserve">Servizio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di a</w:t>
                          </w:r>
                          <w:r w:rsidRPr="00BE18A9">
                            <w:rPr>
                              <w:rFonts w:ascii="Verdana" w:hAnsi="Verdana"/>
                              <w:sz w:val="14"/>
                            </w:rPr>
                            <w:t xml:space="preserve">ssistenza </w:t>
                          </w:r>
                        </w:p>
                        <w:p w14:paraId="432597E2" w14:textId="77777777" w:rsidR="004A7107" w:rsidRDefault="00555039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</w:rPr>
                            <w:t>B</w:t>
                          </w:r>
                          <w:r w:rsidR="00033D42">
                            <w:rPr>
                              <w:rFonts w:ascii="Verdana" w:hAnsi="Verdana"/>
                              <w:sz w:val="14"/>
                            </w:rPr>
                            <w:t xml:space="preserve">eni </w:t>
                          </w:r>
                          <w:r>
                            <w:rPr>
                              <w:rFonts w:ascii="Verdana" w:hAnsi="Verdana"/>
                              <w:sz w:val="14"/>
                            </w:rPr>
                            <w:t>C</w:t>
                          </w:r>
                          <w:r w:rsidR="00033D42">
                            <w:rPr>
                              <w:rFonts w:ascii="Verdana" w:hAnsi="Verdana"/>
                              <w:sz w:val="14"/>
                            </w:rPr>
                            <w:t>ulturali CEI</w:t>
                          </w:r>
                        </w:p>
                        <w:p w14:paraId="1821194D" w14:textId="77777777" w:rsidR="005057C6" w:rsidRDefault="005057C6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</w:p>
                        <w:p w14:paraId="333C886E" w14:textId="21FFF49C" w:rsidR="005057C6" w:rsidRDefault="005057C6">
                          <w:pPr>
                            <w:jc w:val="center"/>
                            <w:rPr>
                              <w:rFonts w:ascii="Verdana" w:hAnsi="Verdana"/>
                              <w:sz w:val="14"/>
                            </w:rPr>
                          </w:pPr>
                          <w:hyperlink r:id="rId1" w:history="1">
                            <w:r w:rsidRPr="00096154">
                              <w:rPr>
                                <w:rStyle w:val="Collegamentoipertestuale"/>
                                <w:rFonts w:ascii="Verdana" w:hAnsi="Verdana"/>
                                <w:sz w:val="14"/>
                              </w:rPr>
                              <w:t>ceiar@chiesacattolica.it</w:t>
                            </w:r>
                          </w:hyperlink>
                          <w:r>
                            <w:rPr>
                              <w:rFonts w:ascii="Verdana" w:hAnsi="Verdana"/>
                              <w:sz w:val="14"/>
                            </w:rPr>
                            <w:t xml:space="preserve"> </w:t>
                          </w:r>
                        </w:p>
                        <w:p w14:paraId="1440817C" w14:textId="0D443E79" w:rsidR="004A7107" w:rsidRDefault="005057C6">
                          <w:pPr>
                            <w:pStyle w:val="Titolo"/>
                            <w:rPr>
                              <w:rFonts w:ascii="Verdana" w:hAnsi="Verdana"/>
                            </w:rPr>
                          </w:pPr>
                          <w:r w:rsidRPr="005057C6">
                            <w:rPr>
                              <w:noProof/>
                            </w:rPr>
                            <w:drawing>
                              <wp:inline distT="0" distB="0" distL="0" distR="0" wp14:anchorId="74BAC95F" wp14:editId="2D1A599A">
                                <wp:extent cx="1478280" cy="548640"/>
                                <wp:effectExtent l="0" t="0" r="7620" b="3810"/>
                                <wp:docPr id="1399361908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r:link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8280" cy="548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057C6">
                            <w:rPr>
                              <w:noProof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F53DDD" id="Rectangle 1" o:spid="_x0000_s1026" style="position:absolute;margin-left:358.7pt;margin-top:-14.35pt;width:2in;height:9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" filled="f" stroked="f" strokeweight="0">
              <v:textbox inset="0,0,0,0">
                <w:txbxContent>
                  <w:p w14:paraId="4C17ABC6" w14:textId="77777777" w:rsidR="004A7107" w:rsidRDefault="00BE18A9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  <w:r w:rsidRPr="00BE18A9">
                      <w:rPr>
                        <w:rFonts w:ascii="Verdana" w:hAnsi="Verdana"/>
                        <w:sz w:val="14"/>
                      </w:rPr>
                      <w:t xml:space="preserve">Servizio </w:t>
                    </w:r>
                    <w:r>
                      <w:rPr>
                        <w:rFonts w:ascii="Verdana" w:hAnsi="Verdana"/>
                        <w:sz w:val="14"/>
                      </w:rPr>
                      <w:t>di a</w:t>
                    </w:r>
                    <w:r w:rsidRPr="00BE18A9">
                      <w:rPr>
                        <w:rFonts w:ascii="Verdana" w:hAnsi="Verdana"/>
                        <w:sz w:val="14"/>
                      </w:rPr>
                      <w:t xml:space="preserve">ssistenza </w:t>
                    </w:r>
                  </w:p>
                  <w:p w14:paraId="432597E2" w14:textId="77777777" w:rsidR="004A7107" w:rsidRDefault="00555039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  <w:r>
                      <w:rPr>
                        <w:rFonts w:ascii="Verdana" w:hAnsi="Verdana"/>
                        <w:sz w:val="14"/>
                      </w:rPr>
                      <w:t>B</w:t>
                    </w:r>
                    <w:r w:rsidR="00033D42">
                      <w:rPr>
                        <w:rFonts w:ascii="Verdana" w:hAnsi="Verdana"/>
                        <w:sz w:val="14"/>
                      </w:rPr>
                      <w:t xml:space="preserve">eni </w:t>
                    </w:r>
                    <w:r>
                      <w:rPr>
                        <w:rFonts w:ascii="Verdana" w:hAnsi="Verdana"/>
                        <w:sz w:val="14"/>
                      </w:rPr>
                      <w:t>C</w:t>
                    </w:r>
                    <w:r w:rsidR="00033D42">
                      <w:rPr>
                        <w:rFonts w:ascii="Verdana" w:hAnsi="Verdana"/>
                        <w:sz w:val="14"/>
                      </w:rPr>
                      <w:t>ulturali CEI</w:t>
                    </w:r>
                  </w:p>
                  <w:p w14:paraId="1821194D" w14:textId="77777777" w:rsidR="005057C6" w:rsidRDefault="005057C6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</w:p>
                  <w:p w14:paraId="333C886E" w14:textId="21FFF49C" w:rsidR="005057C6" w:rsidRDefault="005057C6">
                    <w:pPr>
                      <w:jc w:val="center"/>
                      <w:rPr>
                        <w:rFonts w:ascii="Verdana" w:hAnsi="Verdana"/>
                        <w:sz w:val="14"/>
                      </w:rPr>
                    </w:pPr>
                    <w:hyperlink r:id="rId4" w:history="1">
                      <w:r w:rsidRPr="00096154">
                        <w:rPr>
                          <w:rStyle w:val="Collegamentoipertestuale"/>
                          <w:rFonts w:ascii="Verdana" w:hAnsi="Verdana"/>
                          <w:sz w:val="14"/>
                        </w:rPr>
                        <w:t>ceiar@chiesacattolica.it</w:t>
                      </w:r>
                    </w:hyperlink>
                    <w:r>
                      <w:rPr>
                        <w:rFonts w:ascii="Verdana" w:hAnsi="Verdana"/>
                        <w:sz w:val="14"/>
                      </w:rPr>
                      <w:t xml:space="preserve"> </w:t>
                    </w:r>
                  </w:p>
                  <w:p w14:paraId="1440817C" w14:textId="0D443E79" w:rsidR="004A7107" w:rsidRDefault="005057C6">
                    <w:pPr>
                      <w:pStyle w:val="Titolo"/>
                      <w:rPr>
                        <w:rFonts w:ascii="Verdana" w:hAnsi="Verdana"/>
                      </w:rPr>
                    </w:pPr>
                    <w:r w:rsidRPr="005057C6">
                      <w:rPr>
                        <w:noProof/>
                      </w:rPr>
                      <w:drawing>
                        <wp:inline distT="0" distB="0" distL="0" distR="0" wp14:anchorId="74BAC95F" wp14:editId="2D1A599A">
                          <wp:extent cx="1478280" cy="548640"/>
                          <wp:effectExtent l="0" t="0" r="7620" b="3810"/>
                          <wp:docPr id="1810463202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r:link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8280" cy="548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057C6">
                      <w:rPr>
                        <w:noProof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="00555039">
      <w:rPr>
        <w:noProof/>
      </w:rPr>
      <w:drawing>
        <wp:inline distT="0" distB="0" distL="0" distR="0" wp14:anchorId="4533DBBC" wp14:editId="087E42BB">
          <wp:extent cx="1428750" cy="587006"/>
          <wp:effectExtent l="0" t="0" r="0" b="3810"/>
          <wp:docPr id="1734768944" name="Immagine 1734768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ae.pn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524" cy="591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7AA49B2"/>
    <w:lvl w:ilvl="0">
      <w:numFmt w:val="decimal"/>
      <w:lvlText w:val="*"/>
      <w:lvlJc w:val="left"/>
    </w:lvl>
  </w:abstractNum>
  <w:abstractNum w:abstractNumId="1" w15:restartNumberingAfterBreak="0">
    <w:nsid w:val="002B1A6A"/>
    <w:multiLevelType w:val="hybridMultilevel"/>
    <w:tmpl w:val="27681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E7795"/>
    <w:multiLevelType w:val="hybridMultilevel"/>
    <w:tmpl w:val="D940E5E2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094D6F9E"/>
    <w:multiLevelType w:val="hybridMultilevel"/>
    <w:tmpl w:val="89146E80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9A362D0"/>
    <w:multiLevelType w:val="hybridMultilevel"/>
    <w:tmpl w:val="336042D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0B0A2A5B"/>
    <w:multiLevelType w:val="hybridMultilevel"/>
    <w:tmpl w:val="4A14796E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0F362EDC"/>
    <w:multiLevelType w:val="hybridMultilevel"/>
    <w:tmpl w:val="6B76FDA2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1218637F"/>
    <w:multiLevelType w:val="hybridMultilevel"/>
    <w:tmpl w:val="A20E9AEE"/>
    <w:lvl w:ilvl="0" w:tplc="49FEE27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54754"/>
    <w:multiLevelType w:val="hybridMultilevel"/>
    <w:tmpl w:val="3CE208DC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BE7270E"/>
    <w:multiLevelType w:val="hybridMultilevel"/>
    <w:tmpl w:val="E216EF70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26B07086"/>
    <w:multiLevelType w:val="hybridMultilevel"/>
    <w:tmpl w:val="4704E868"/>
    <w:lvl w:ilvl="0" w:tplc="0410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11" w15:restartNumberingAfterBreak="0">
    <w:nsid w:val="34ED1A69"/>
    <w:multiLevelType w:val="hybridMultilevel"/>
    <w:tmpl w:val="2A066E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5F83"/>
    <w:multiLevelType w:val="hybridMultilevel"/>
    <w:tmpl w:val="01BA9D5C"/>
    <w:lvl w:ilvl="0" w:tplc="64D24630">
      <w:start w:val="1"/>
      <w:numFmt w:val="bullet"/>
      <w:lvlText w:val="-"/>
      <w:lvlJc w:val="left"/>
      <w:pPr>
        <w:ind w:left="27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13" w15:restartNumberingAfterBreak="0">
    <w:nsid w:val="37254FD9"/>
    <w:multiLevelType w:val="hybridMultilevel"/>
    <w:tmpl w:val="FE7EB2AC"/>
    <w:lvl w:ilvl="0" w:tplc="0410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 w15:restartNumberingAfterBreak="0">
    <w:nsid w:val="372F4E5A"/>
    <w:multiLevelType w:val="hybridMultilevel"/>
    <w:tmpl w:val="1486C8C8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39133F5E"/>
    <w:multiLevelType w:val="hybridMultilevel"/>
    <w:tmpl w:val="55E837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B9762D"/>
    <w:multiLevelType w:val="hybridMultilevel"/>
    <w:tmpl w:val="D41CEA7A"/>
    <w:lvl w:ilvl="0" w:tplc="0410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402B7EF5"/>
    <w:multiLevelType w:val="hybridMultilevel"/>
    <w:tmpl w:val="8C901360"/>
    <w:lvl w:ilvl="0" w:tplc="0410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18" w15:restartNumberingAfterBreak="0">
    <w:nsid w:val="47D74D32"/>
    <w:multiLevelType w:val="hybridMultilevel"/>
    <w:tmpl w:val="95EC27D8"/>
    <w:lvl w:ilvl="0" w:tplc="04100003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5" w:hanging="360"/>
      </w:pPr>
      <w:rPr>
        <w:rFonts w:ascii="Wingdings" w:hAnsi="Wingdings" w:hint="default"/>
      </w:rPr>
    </w:lvl>
  </w:abstractNum>
  <w:abstractNum w:abstractNumId="19" w15:restartNumberingAfterBreak="0">
    <w:nsid w:val="480B20A4"/>
    <w:multiLevelType w:val="hybridMultilevel"/>
    <w:tmpl w:val="DB608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102A7"/>
    <w:multiLevelType w:val="hybridMultilevel"/>
    <w:tmpl w:val="F73412DE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4B60692B"/>
    <w:multiLevelType w:val="hybridMultilevel"/>
    <w:tmpl w:val="A7E0D7FC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2" w15:restartNumberingAfterBreak="0">
    <w:nsid w:val="4E903967"/>
    <w:multiLevelType w:val="hybridMultilevel"/>
    <w:tmpl w:val="34EE1D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92DC3"/>
    <w:multiLevelType w:val="hybridMultilevel"/>
    <w:tmpl w:val="926EE8F4"/>
    <w:lvl w:ilvl="0" w:tplc="8E281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5614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DA43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48E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0C88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FE11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3C0A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4F8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DE0E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5E17AE"/>
    <w:multiLevelType w:val="hybridMultilevel"/>
    <w:tmpl w:val="4BAC6818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5" w15:restartNumberingAfterBreak="0">
    <w:nsid w:val="5ED84814"/>
    <w:multiLevelType w:val="hybridMultilevel"/>
    <w:tmpl w:val="EE0AA70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4156B1"/>
    <w:multiLevelType w:val="hybridMultilevel"/>
    <w:tmpl w:val="22661918"/>
    <w:lvl w:ilvl="0" w:tplc="49FEE27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AF4DAA"/>
    <w:multiLevelType w:val="hybridMultilevel"/>
    <w:tmpl w:val="F48E9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0420B"/>
    <w:multiLevelType w:val="hybridMultilevel"/>
    <w:tmpl w:val="D544454C"/>
    <w:lvl w:ilvl="0" w:tplc="0410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9" w15:restartNumberingAfterBreak="0">
    <w:nsid w:val="67BA161A"/>
    <w:multiLevelType w:val="hybridMultilevel"/>
    <w:tmpl w:val="4C12E4FE"/>
    <w:lvl w:ilvl="0" w:tplc="0410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FF551F5"/>
    <w:multiLevelType w:val="hybridMultilevel"/>
    <w:tmpl w:val="BC7A4302"/>
    <w:lvl w:ilvl="0" w:tplc="DEF05A8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0943073"/>
    <w:multiLevelType w:val="hybridMultilevel"/>
    <w:tmpl w:val="BBAC516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5801175">
    <w:abstractNumId w:val="0"/>
    <w:lvlOverride w:ilvl="0">
      <w:lvl w:ilvl="0">
        <w:start w:val="1"/>
        <w:numFmt w:val="bullet"/>
        <w:lvlText w:val="䌀၊伀ي儀ي漀(桰＀좘ÿ"/>
        <w:legacy w:legacy="1" w:legacySpace="120" w:legacyIndent="360"/>
        <w:lvlJc w:val="left"/>
        <w:pPr>
          <w:ind w:left="360" w:hanging="360"/>
        </w:pPr>
      </w:lvl>
    </w:lvlOverride>
  </w:num>
  <w:num w:numId="2" w16cid:durableId="860821625">
    <w:abstractNumId w:val="30"/>
  </w:num>
  <w:num w:numId="3" w16cid:durableId="12466339">
    <w:abstractNumId w:val="20"/>
  </w:num>
  <w:num w:numId="4" w16cid:durableId="1469283545">
    <w:abstractNumId w:val="14"/>
  </w:num>
  <w:num w:numId="5" w16cid:durableId="293565040">
    <w:abstractNumId w:val="10"/>
  </w:num>
  <w:num w:numId="6" w16cid:durableId="1738091148">
    <w:abstractNumId w:val="12"/>
  </w:num>
  <w:num w:numId="7" w16cid:durableId="409425368">
    <w:abstractNumId w:val="5"/>
  </w:num>
  <w:num w:numId="8" w16cid:durableId="242381087">
    <w:abstractNumId w:val="21"/>
  </w:num>
  <w:num w:numId="9" w16cid:durableId="496074364">
    <w:abstractNumId w:val="3"/>
  </w:num>
  <w:num w:numId="10" w16cid:durableId="2009677323">
    <w:abstractNumId w:val="29"/>
  </w:num>
  <w:num w:numId="11" w16cid:durableId="667950997">
    <w:abstractNumId w:val="24"/>
  </w:num>
  <w:num w:numId="12" w16cid:durableId="1925996351">
    <w:abstractNumId w:val="2"/>
  </w:num>
  <w:num w:numId="13" w16cid:durableId="885027676">
    <w:abstractNumId w:val="6"/>
  </w:num>
  <w:num w:numId="14" w16cid:durableId="1124302146">
    <w:abstractNumId w:val="4"/>
  </w:num>
  <w:num w:numId="15" w16cid:durableId="555556425">
    <w:abstractNumId w:val="9"/>
  </w:num>
  <w:num w:numId="16" w16cid:durableId="1171989625">
    <w:abstractNumId w:val="16"/>
  </w:num>
  <w:num w:numId="17" w16cid:durableId="131140763">
    <w:abstractNumId w:val="8"/>
  </w:num>
  <w:num w:numId="18" w16cid:durableId="416679211">
    <w:abstractNumId w:val="13"/>
  </w:num>
  <w:num w:numId="19" w16cid:durableId="1322001184">
    <w:abstractNumId w:val="17"/>
  </w:num>
  <w:num w:numId="20" w16cid:durableId="652295142">
    <w:abstractNumId w:val="0"/>
  </w:num>
  <w:num w:numId="21" w16cid:durableId="1542092499">
    <w:abstractNumId w:val="11"/>
  </w:num>
  <w:num w:numId="22" w16cid:durableId="637145821">
    <w:abstractNumId w:val="27"/>
  </w:num>
  <w:num w:numId="23" w16cid:durableId="206766467">
    <w:abstractNumId w:val="22"/>
  </w:num>
  <w:num w:numId="24" w16cid:durableId="1970041661">
    <w:abstractNumId w:val="28"/>
  </w:num>
  <w:num w:numId="25" w16cid:durableId="153382058">
    <w:abstractNumId w:val="25"/>
  </w:num>
  <w:num w:numId="26" w16cid:durableId="1321084628">
    <w:abstractNumId w:val="18"/>
  </w:num>
  <w:num w:numId="27" w16cid:durableId="304631264">
    <w:abstractNumId w:val="19"/>
  </w:num>
  <w:num w:numId="28" w16cid:durableId="1799226580">
    <w:abstractNumId w:val="15"/>
  </w:num>
  <w:num w:numId="29" w16cid:durableId="1596750026">
    <w:abstractNumId w:val="1"/>
  </w:num>
  <w:num w:numId="30" w16cid:durableId="1480919136">
    <w:abstractNumId w:val="31"/>
  </w:num>
  <w:num w:numId="31" w16cid:durableId="1703165392">
    <w:abstractNumId w:val="7"/>
  </w:num>
  <w:num w:numId="32" w16cid:durableId="1160266940">
    <w:abstractNumId w:val="23"/>
  </w:num>
  <w:num w:numId="33" w16cid:durableId="2090345918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D0"/>
    <w:rsid w:val="000055B0"/>
    <w:rsid w:val="0002184B"/>
    <w:rsid w:val="00025994"/>
    <w:rsid w:val="00030562"/>
    <w:rsid w:val="0003289F"/>
    <w:rsid w:val="00033D42"/>
    <w:rsid w:val="000343B0"/>
    <w:rsid w:val="000379D6"/>
    <w:rsid w:val="00056A41"/>
    <w:rsid w:val="00097573"/>
    <w:rsid w:val="000A114F"/>
    <w:rsid w:val="000A363F"/>
    <w:rsid w:val="000B2537"/>
    <w:rsid w:val="000B3050"/>
    <w:rsid w:val="000B36E4"/>
    <w:rsid w:val="000B53F3"/>
    <w:rsid w:val="000C00D0"/>
    <w:rsid w:val="000D6C14"/>
    <w:rsid w:val="000E02C1"/>
    <w:rsid w:val="000F0052"/>
    <w:rsid w:val="00101CDF"/>
    <w:rsid w:val="00107755"/>
    <w:rsid w:val="001100B1"/>
    <w:rsid w:val="001101C5"/>
    <w:rsid w:val="001405B5"/>
    <w:rsid w:val="001429F0"/>
    <w:rsid w:val="001510CE"/>
    <w:rsid w:val="00160597"/>
    <w:rsid w:val="001739F5"/>
    <w:rsid w:val="0018113F"/>
    <w:rsid w:val="00182DBC"/>
    <w:rsid w:val="001835C1"/>
    <w:rsid w:val="00183C52"/>
    <w:rsid w:val="00193E69"/>
    <w:rsid w:val="001B0342"/>
    <w:rsid w:val="001B1E1A"/>
    <w:rsid w:val="001F73FD"/>
    <w:rsid w:val="001F7F2A"/>
    <w:rsid w:val="00201346"/>
    <w:rsid w:val="002074D1"/>
    <w:rsid w:val="00213B2B"/>
    <w:rsid w:val="00225CBE"/>
    <w:rsid w:val="00232D43"/>
    <w:rsid w:val="002351C9"/>
    <w:rsid w:val="00241730"/>
    <w:rsid w:val="0024380E"/>
    <w:rsid w:val="00252783"/>
    <w:rsid w:val="00260050"/>
    <w:rsid w:val="00274FB2"/>
    <w:rsid w:val="00275752"/>
    <w:rsid w:val="002838EF"/>
    <w:rsid w:val="002940E6"/>
    <w:rsid w:val="002975E2"/>
    <w:rsid w:val="002A6BE1"/>
    <w:rsid w:val="002B718F"/>
    <w:rsid w:val="002C1CF4"/>
    <w:rsid w:val="002E10FF"/>
    <w:rsid w:val="002E5EC9"/>
    <w:rsid w:val="002F3DB2"/>
    <w:rsid w:val="002F404D"/>
    <w:rsid w:val="00305A0D"/>
    <w:rsid w:val="00316307"/>
    <w:rsid w:val="00330986"/>
    <w:rsid w:val="00333695"/>
    <w:rsid w:val="003802DF"/>
    <w:rsid w:val="00397E3D"/>
    <w:rsid w:val="003A484D"/>
    <w:rsid w:val="003A7B38"/>
    <w:rsid w:val="003B4BE4"/>
    <w:rsid w:val="003B5C51"/>
    <w:rsid w:val="003B7D7A"/>
    <w:rsid w:val="003C256D"/>
    <w:rsid w:val="003C3C21"/>
    <w:rsid w:val="003C3CD8"/>
    <w:rsid w:val="003E4C67"/>
    <w:rsid w:val="003E620C"/>
    <w:rsid w:val="003F0C66"/>
    <w:rsid w:val="004051B4"/>
    <w:rsid w:val="0041091E"/>
    <w:rsid w:val="00410DEC"/>
    <w:rsid w:val="00413C0F"/>
    <w:rsid w:val="004250EF"/>
    <w:rsid w:val="00430B0A"/>
    <w:rsid w:val="00432B2B"/>
    <w:rsid w:val="00436FD9"/>
    <w:rsid w:val="004432B8"/>
    <w:rsid w:val="00443C80"/>
    <w:rsid w:val="00445270"/>
    <w:rsid w:val="004457BA"/>
    <w:rsid w:val="004560CE"/>
    <w:rsid w:val="00456772"/>
    <w:rsid w:val="00466F25"/>
    <w:rsid w:val="00473C08"/>
    <w:rsid w:val="004779F2"/>
    <w:rsid w:val="00477B26"/>
    <w:rsid w:val="00487110"/>
    <w:rsid w:val="00495F66"/>
    <w:rsid w:val="004967B1"/>
    <w:rsid w:val="004A4339"/>
    <w:rsid w:val="004A7107"/>
    <w:rsid w:val="004D01BB"/>
    <w:rsid w:val="004D18E9"/>
    <w:rsid w:val="004F29B9"/>
    <w:rsid w:val="004F60AD"/>
    <w:rsid w:val="005057C6"/>
    <w:rsid w:val="005132D1"/>
    <w:rsid w:val="00516635"/>
    <w:rsid w:val="00534344"/>
    <w:rsid w:val="005349C2"/>
    <w:rsid w:val="00537E84"/>
    <w:rsid w:val="00543C0E"/>
    <w:rsid w:val="00544B39"/>
    <w:rsid w:val="00555039"/>
    <w:rsid w:val="005A30F3"/>
    <w:rsid w:val="005E4E88"/>
    <w:rsid w:val="005E5442"/>
    <w:rsid w:val="005E7B6F"/>
    <w:rsid w:val="005F1D56"/>
    <w:rsid w:val="005F3720"/>
    <w:rsid w:val="005F3E1E"/>
    <w:rsid w:val="006011E7"/>
    <w:rsid w:val="0060327D"/>
    <w:rsid w:val="00614242"/>
    <w:rsid w:val="00623B49"/>
    <w:rsid w:val="006323BA"/>
    <w:rsid w:val="00641E75"/>
    <w:rsid w:val="0064437B"/>
    <w:rsid w:val="00661ADF"/>
    <w:rsid w:val="00671F7F"/>
    <w:rsid w:val="00672FDC"/>
    <w:rsid w:val="00673F19"/>
    <w:rsid w:val="00681CFC"/>
    <w:rsid w:val="00681E11"/>
    <w:rsid w:val="0068678F"/>
    <w:rsid w:val="006A5AE7"/>
    <w:rsid w:val="006A796E"/>
    <w:rsid w:val="006B2807"/>
    <w:rsid w:val="006B394E"/>
    <w:rsid w:val="006B6BA7"/>
    <w:rsid w:val="006C0FC6"/>
    <w:rsid w:val="006C7842"/>
    <w:rsid w:val="006F5482"/>
    <w:rsid w:val="006F7DE9"/>
    <w:rsid w:val="007151AA"/>
    <w:rsid w:val="007212B8"/>
    <w:rsid w:val="0072679E"/>
    <w:rsid w:val="00737262"/>
    <w:rsid w:val="007447EE"/>
    <w:rsid w:val="00745E26"/>
    <w:rsid w:val="007510A4"/>
    <w:rsid w:val="00753D6C"/>
    <w:rsid w:val="00775176"/>
    <w:rsid w:val="007905DF"/>
    <w:rsid w:val="00790A6F"/>
    <w:rsid w:val="007948F4"/>
    <w:rsid w:val="007A00E7"/>
    <w:rsid w:val="007A5BF6"/>
    <w:rsid w:val="007B2380"/>
    <w:rsid w:val="007B3675"/>
    <w:rsid w:val="007B67CF"/>
    <w:rsid w:val="007D692E"/>
    <w:rsid w:val="007E71B0"/>
    <w:rsid w:val="00804F74"/>
    <w:rsid w:val="008145D1"/>
    <w:rsid w:val="00816196"/>
    <w:rsid w:val="0085222D"/>
    <w:rsid w:val="0086546A"/>
    <w:rsid w:val="008800D6"/>
    <w:rsid w:val="008817D8"/>
    <w:rsid w:val="00891E45"/>
    <w:rsid w:val="008938E8"/>
    <w:rsid w:val="00894FCB"/>
    <w:rsid w:val="008A221D"/>
    <w:rsid w:val="008B1622"/>
    <w:rsid w:val="008B790B"/>
    <w:rsid w:val="008D3798"/>
    <w:rsid w:val="008E0CC1"/>
    <w:rsid w:val="008E2AF3"/>
    <w:rsid w:val="008F27DB"/>
    <w:rsid w:val="00900932"/>
    <w:rsid w:val="00901FFD"/>
    <w:rsid w:val="00905C96"/>
    <w:rsid w:val="009164C7"/>
    <w:rsid w:val="00920D4D"/>
    <w:rsid w:val="00923ED5"/>
    <w:rsid w:val="00926AD0"/>
    <w:rsid w:val="00932D4F"/>
    <w:rsid w:val="00943E2E"/>
    <w:rsid w:val="00963794"/>
    <w:rsid w:val="009717E6"/>
    <w:rsid w:val="009750F9"/>
    <w:rsid w:val="00977974"/>
    <w:rsid w:val="009805B7"/>
    <w:rsid w:val="009809A9"/>
    <w:rsid w:val="00982A34"/>
    <w:rsid w:val="0099227E"/>
    <w:rsid w:val="009E7A93"/>
    <w:rsid w:val="009F30A6"/>
    <w:rsid w:val="00A16F88"/>
    <w:rsid w:val="00A24F2F"/>
    <w:rsid w:val="00A31CE2"/>
    <w:rsid w:val="00A42A60"/>
    <w:rsid w:val="00A46957"/>
    <w:rsid w:val="00A54144"/>
    <w:rsid w:val="00A66DC9"/>
    <w:rsid w:val="00A71C96"/>
    <w:rsid w:val="00A77F25"/>
    <w:rsid w:val="00A818CC"/>
    <w:rsid w:val="00A85764"/>
    <w:rsid w:val="00A85F04"/>
    <w:rsid w:val="00AA1849"/>
    <w:rsid w:val="00AA4CEE"/>
    <w:rsid w:val="00AC05AD"/>
    <w:rsid w:val="00AC6605"/>
    <w:rsid w:val="00AD0C52"/>
    <w:rsid w:val="00AD0CDD"/>
    <w:rsid w:val="00AD42D5"/>
    <w:rsid w:val="00AE665F"/>
    <w:rsid w:val="00AE6DC8"/>
    <w:rsid w:val="00AE7091"/>
    <w:rsid w:val="00B00F11"/>
    <w:rsid w:val="00B04AD0"/>
    <w:rsid w:val="00B1218F"/>
    <w:rsid w:val="00B24280"/>
    <w:rsid w:val="00B24C2C"/>
    <w:rsid w:val="00B3208E"/>
    <w:rsid w:val="00B3469D"/>
    <w:rsid w:val="00B40E41"/>
    <w:rsid w:val="00B60DEC"/>
    <w:rsid w:val="00B61093"/>
    <w:rsid w:val="00B6298B"/>
    <w:rsid w:val="00B668C1"/>
    <w:rsid w:val="00B80312"/>
    <w:rsid w:val="00B81914"/>
    <w:rsid w:val="00B954F1"/>
    <w:rsid w:val="00B96F72"/>
    <w:rsid w:val="00BA0265"/>
    <w:rsid w:val="00BA16D7"/>
    <w:rsid w:val="00BB0991"/>
    <w:rsid w:val="00BB4093"/>
    <w:rsid w:val="00BC18CD"/>
    <w:rsid w:val="00BC4035"/>
    <w:rsid w:val="00BE18A9"/>
    <w:rsid w:val="00C34D51"/>
    <w:rsid w:val="00C367DF"/>
    <w:rsid w:val="00C50146"/>
    <w:rsid w:val="00C60485"/>
    <w:rsid w:val="00C679D3"/>
    <w:rsid w:val="00C77248"/>
    <w:rsid w:val="00C852B9"/>
    <w:rsid w:val="00C85E42"/>
    <w:rsid w:val="00C978DE"/>
    <w:rsid w:val="00CA7C11"/>
    <w:rsid w:val="00CC11C6"/>
    <w:rsid w:val="00CC49C6"/>
    <w:rsid w:val="00CD79AA"/>
    <w:rsid w:val="00CF4E5E"/>
    <w:rsid w:val="00CF722D"/>
    <w:rsid w:val="00D04F12"/>
    <w:rsid w:val="00D23C5F"/>
    <w:rsid w:val="00D23CDF"/>
    <w:rsid w:val="00D23EAA"/>
    <w:rsid w:val="00D365D2"/>
    <w:rsid w:val="00D415CB"/>
    <w:rsid w:val="00D531A7"/>
    <w:rsid w:val="00D621AA"/>
    <w:rsid w:val="00D65ACC"/>
    <w:rsid w:val="00D65EB6"/>
    <w:rsid w:val="00D678D1"/>
    <w:rsid w:val="00D759C9"/>
    <w:rsid w:val="00D831E3"/>
    <w:rsid w:val="00D925D8"/>
    <w:rsid w:val="00D9419E"/>
    <w:rsid w:val="00DA23B5"/>
    <w:rsid w:val="00DC057C"/>
    <w:rsid w:val="00DC3293"/>
    <w:rsid w:val="00DC6FD6"/>
    <w:rsid w:val="00DF28B8"/>
    <w:rsid w:val="00DF3EEB"/>
    <w:rsid w:val="00DF6DB6"/>
    <w:rsid w:val="00E15790"/>
    <w:rsid w:val="00E3503B"/>
    <w:rsid w:val="00E42792"/>
    <w:rsid w:val="00E44450"/>
    <w:rsid w:val="00E45A22"/>
    <w:rsid w:val="00E4661A"/>
    <w:rsid w:val="00E52599"/>
    <w:rsid w:val="00E54FD5"/>
    <w:rsid w:val="00E54FF3"/>
    <w:rsid w:val="00E743DA"/>
    <w:rsid w:val="00E74BB4"/>
    <w:rsid w:val="00E775C9"/>
    <w:rsid w:val="00E8494F"/>
    <w:rsid w:val="00E9369C"/>
    <w:rsid w:val="00EA0B48"/>
    <w:rsid w:val="00EA5B2E"/>
    <w:rsid w:val="00EB60C2"/>
    <w:rsid w:val="00EE2739"/>
    <w:rsid w:val="00EE2975"/>
    <w:rsid w:val="00EF0472"/>
    <w:rsid w:val="00EF27A8"/>
    <w:rsid w:val="00F02A2D"/>
    <w:rsid w:val="00F03EF5"/>
    <w:rsid w:val="00F14E88"/>
    <w:rsid w:val="00F35FAE"/>
    <w:rsid w:val="00F40598"/>
    <w:rsid w:val="00F42FC5"/>
    <w:rsid w:val="00F555A7"/>
    <w:rsid w:val="00F6446D"/>
    <w:rsid w:val="00F64807"/>
    <w:rsid w:val="00F86EE7"/>
    <w:rsid w:val="00F91AED"/>
    <w:rsid w:val="00FA3150"/>
    <w:rsid w:val="00FC1DEB"/>
    <w:rsid w:val="00FC2F0D"/>
    <w:rsid w:val="00FD3976"/>
    <w:rsid w:val="00FD3BEA"/>
    <w:rsid w:val="00FD4C95"/>
    <w:rsid w:val="00FD6AEB"/>
    <w:rsid w:val="00FF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D74DCA"/>
  <w15:chartTrackingRefBased/>
  <w15:docId w15:val="{3CECDE4A-A8B3-4FF4-9D93-C4F4DD6B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ind w:left="2124" w:hanging="2118"/>
      <w:jc w:val="center"/>
      <w:outlineLvl w:val="0"/>
    </w:pPr>
    <w:rPr>
      <w:rFonts w:ascii="Arial" w:hAnsi="Arial"/>
      <w:b/>
      <w:u w:val="singl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Titolo4">
    <w:name w:val="heading 4"/>
    <w:basedOn w:val="Normale"/>
    <w:next w:val="Normale"/>
    <w:qFormat/>
    <w:pPr>
      <w:keepNext/>
      <w:ind w:left="1410" w:hanging="702"/>
      <w:outlineLvl w:val="3"/>
    </w:pPr>
    <w:rPr>
      <w:rFonts w:ascii="Verdana" w:hAnsi="Verdana"/>
      <w:sz w:val="32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Verdana" w:hAnsi="Verdana"/>
      <w:b/>
      <w:bCs/>
      <w:sz w:val="20"/>
    </w:rPr>
  </w:style>
  <w:style w:type="paragraph" w:styleId="Titolo6">
    <w:name w:val="heading 6"/>
    <w:basedOn w:val="Normale"/>
    <w:next w:val="Normale"/>
    <w:qFormat/>
    <w:pPr>
      <w:keepNext/>
      <w:ind w:left="1410"/>
      <w:outlineLvl w:val="5"/>
    </w:pPr>
    <w:rPr>
      <w:rFonts w:ascii="Verdana" w:hAnsi="Verdana"/>
      <w:bCs/>
      <w:sz w:val="2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Verdana" w:hAnsi="Verdana"/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426"/>
        <w:tab w:val="left" w:pos="3119"/>
        <w:tab w:val="left" w:pos="4962"/>
      </w:tabs>
      <w:jc w:val="both"/>
      <w:outlineLvl w:val="7"/>
    </w:pPr>
    <w:rPr>
      <w:rFonts w:ascii="Verdana" w:hAnsi="Verdana"/>
      <w:b/>
      <w:bCs/>
      <w:color w:val="000000"/>
      <w:sz w:val="20"/>
    </w:rPr>
  </w:style>
  <w:style w:type="paragraph" w:styleId="Titolo9">
    <w:name w:val="heading 9"/>
    <w:basedOn w:val="Normale"/>
    <w:next w:val="Normale"/>
    <w:qFormat/>
    <w:pPr>
      <w:keepNext/>
      <w:ind w:firstLine="708"/>
      <w:outlineLvl w:val="8"/>
    </w:pPr>
    <w:rPr>
      <w:rFonts w:ascii="Verdana" w:hAnsi="Verdana"/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jc w:val="center"/>
    </w:pPr>
    <w:rPr>
      <w:rFonts w:ascii="Arial" w:hAnsi="Arial"/>
      <w:b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Enfasigrassetto1">
    <w:name w:val="Enfasi (grassetto)1"/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Collegamentovisitato1">
    <w:name w:val="Collegamento visitato1"/>
    <w:rPr>
      <w:color w:val="800080"/>
      <w:u w:val="single"/>
    </w:rPr>
  </w:style>
  <w:style w:type="paragraph" w:customStyle="1" w:styleId="Corpodeltesto21">
    <w:name w:val="Corpo del testo 21"/>
    <w:basedOn w:val="Normale"/>
    <w:pPr>
      <w:spacing w:before="100" w:after="100"/>
      <w:ind w:left="720"/>
    </w:pPr>
  </w:style>
  <w:style w:type="paragraph" w:customStyle="1" w:styleId="Corpodeltesto22">
    <w:name w:val="Corpo del testo 22"/>
    <w:basedOn w:val="Normale"/>
    <w:pPr>
      <w:ind w:left="1410" w:hanging="1410"/>
    </w:pPr>
    <w:rPr>
      <w:rFonts w:ascii="Verdana" w:hAnsi="Verdana"/>
      <w:sz w:val="20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left="708"/>
      <w:jc w:val="both"/>
    </w:pPr>
    <w:rPr>
      <w:rFonts w:ascii="Verdana" w:hAnsi="Verdana"/>
      <w:sz w:val="20"/>
    </w:rPr>
  </w:style>
  <w:style w:type="paragraph" w:styleId="Testofumetto">
    <w:name w:val="Balloon Text"/>
    <w:basedOn w:val="Normale"/>
    <w:link w:val="TestofumettoCarattere"/>
    <w:rsid w:val="003336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3336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17D8"/>
    <w:pPr>
      <w:ind w:left="708"/>
    </w:pPr>
  </w:style>
  <w:style w:type="character" w:customStyle="1" w:styleId="Titolo1Carattere">
    <w:name w:val="Titolo 1 Carattere"/>
    <w:basedOn w:val="Carpredefinitoparagrafo"/>
    <w:link w:val="Titolo1"/>
    <w:rsid w:val="00213B2B"/>
    <w:rPr>
      <w:rFonts w:ascii="Arial" w:hAnsi="Arial"/>
      <w:b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213B2B"/>
    <w:rPr>
      <w:rFonts w:ascii="Arial" w:hAnsi="Arial"/>
      <w:b/>
      <w:sz w:val="24"/>
    </w:rPr>
  </w:style>
  <w:style w:type="paragraph" w:customStyle="1" w:styleId="Default">
    <w:name w:val="Default"/>
    <w:rsid w:val="00DF6DB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laProgrammadelcorso">
    <w:name w:val="Tabella Programma del corso"/>
    <w:basedOn w:val="Tabellanormale"/>
    <w:uiPriority w:val="99"/>
    <w:rsid w:val="00D65ACC"/>
    <w:pPr>
      <w:spacing w:before="60" w:after="60" w:line="276" w:lineRule="auto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eastAsia="ja-JP"/>
    </w:rPr>
    <w:tblPr>
      <w:tblInd w:w="-115" w:type="dxa"/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A6A6A6" w:themeColor="background1" w:themeShade="A6"/>
      </w:tblBorders>
    </w:tblPr>
    <w:tblStylePr w:type="firstRow">
      <w:rPr>
        <w:rFonts w:asciiTheme="majorHAnsi" w:hAnsiTheme="majorHAnsi"/>
        <w:b/>
        <w:i w:val="0"/>
        <w:color w:val="262626" w:themeColor="text1" w:themeTint="D9"/>
      </w:rPr>
      <w:tblPr/>
      <w:trPr>
        <w:tblHeader/>
      </w:trPr>
      <w:tcPr>
        <w:tcBorders>
          <w:top w:val="single" w:sz="4" w:space="0" w:color="7F7F7F" w:themeColor="text1" w:themeTint="80"/>
          <w:left w:val="nil"/>
          <w:bottom w:val="single" w:sz="4" w:space="0" w:color="7F7F7F" w:themeColor="text1" w:themeTint="80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505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4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177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614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8947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7111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7733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8453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1799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8251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5130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617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8411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2571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4359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7483">
          <w:marLeft w:val="547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iar@chiesacattolic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791D.FBF28B40" TargetMode="External"/><Relationship Id="rId7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ceiar@chiesacattolica.it" TargetMode="External"/><Relationship Id="rId6" Type="http://schemas.openxmlformats.org/officeDocument/2006/relationships/image" Target="cid:image001.png@01DA791D.FBF28B40" TargetMode="External"/><Relationship Id="rId5" Type="http://schemas.openxmlformats.org/officeDocument/2006/relationships/image" Target="media/image10.png"/><Relationship Id="rId4" Type="http://schemas.openxmlformats.org/officeDocument/2006/relationships/hyperlink" Target="mailto:ceiar@chiesacattol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339B5-FC94-4753-8931-7A8DF2C1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2347</CharactersWithSpaces>
  <SharedDoc>false</SharedDoc>
  <HLinks>
    <vt:vector size="36" baseType="variant"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>http://bce.chiesacattolica.it/progetto-archivi-ecclesiastici/progetto-archivi-ecclesiastici-come-aderire-2/</vt:lpwstr>
      </vt:variant>
      <vt:variant>
        <vt:lpwstr/>
      </vt:variant>
      <vt:variant>
        <vt:i4>6553705</vt:i4>
      </vt:variant>
      <vt:variant>
        <vt:i4>12</vt:i4>
      </vt:variant>
      <vt:variant>
        <vt:i4>0</vt:i4>
      </vt:variant>
      <vt:variant>
        <vt:i4>5</vt:i4>
      </vt:variant>
      <vt:variant>
        <vt:lpwstr>http://www.chiesacattolica.it/beweb</vt:lpwstr>
      </vt:variant>
      <vt:variant>
        <vt:lpwstr/>
      </vt:variant>
      <vt:variant>
        <vt:i4>3932220</vt:i4>
      </vt:variant>
      <vt:variant>
        <vt:i4>9</vt:i4>
      </vt:variant>
      <vt:variant>
        <vt:i4>0</vt:i4>
      </vt:variant>
      <vt:variant>
        <vt:i4>5</vt:i4>
      </vt:variant>
      <vt:variant>
        <vt:lpwstr>http://www.anagrafebbcc.chiesacattolica.it/</vt:lpwstr>
      </vt:variant>
      <vt:variant>
        <vt:lpwstr/>
      </vt:variant>
      <vt:variant>
        <vt:i4>8126569</vt:i4>
      </vt:variant>
      <vt:variant>
        <vt:i4>6</vt:i4>
      </vt:variant>
      <vt:variant>
        <vt:i4>0</vt:i4>
      </vt:variant>
      <vt:variant>
        <vt:i4>5</vt:i4>
      </vt:variant>
      <vt:variant>
        <vt:lpwstr>http://www.chiesacattolica.it/forumarchivi</vt:lpwstr>
      </vt:variant>
      <vt:variant>
        <vt:lpwstr/>
      </vt:variant>
      <vt:variant>
        <vt:i4>7274620</vt:i4>
      </vt:variant>
      <vt:variant>
        <vt:i4>3</vt:i4>
      </vt:variant>
      <vt:variant>
        <vt:i4>0</vt:i4>
      </vt:variant>
      <vt:variant>
        <vt:i4>5</vt:i4>
      </vt:variant>
      <vt:variant>
        <vt:lpwstr>http://www.aiuto.glauco.it/</vt:lpwstr>
      </vt:variant>
      <vt:variant>
        <vt:lpwstr/>
      </vt:variant>
      <vt:variant>
        <vt:i4>7995478</vt:i4>
      </vt:variant>
      <vt:variant>
        <vt:i4>0</vt:i4>
      </vt:variant>
      <vt:variant>
        <vt:i4>0</vt:i4>
      </vt:variant>
      <vt:variant>
        <vt:i4>5</vt:i4>
      </vt:variant>
      <vt:variant>
        <vt:lpwstr>mailto:ceiar@chiesacattolica.it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alessia.bacconi</dc:creator>
  <cp:keywords/>
  <dc:description/>
  <cp:lastModifiedBy>grazia casali</cp:lastModifiedBy>
  <cp:revision>22</cp:revision>
  <cp:lastPrinted>2021-01-20T12:20:00Z</cp:lastPrinted>
  <dcterms:created xsi:type="dcterms:W3CDTF">2024-11-27T18:25:00Z</dcterms:created>
  <dcterms:modified xsi:type="dcterms:W3CDTF">2026-11-03T09:32:00Z</dcterms:modified>
</cp:coreProperties>
</file>