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E6" w:rsidRDefault="000E0E64" w:rsidP="007A4F11">
      <w:pPr>
        <w:spacing w:after="0" w:line="360" w:lineRule="auto"/>
        <w:rPr>
          <w:highlight w:val="yellow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681605" cy="40513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3A" w:rsidRDefault="0053033A" w:rsidP="0053033A">
      <w:pPr>
        <w:spacing w:after="0" w:line="240" w:lineRule="auto"/>
        <w:ind w:firstLine="708"/>
        <w:rPr>
          <w:b/>
          <w:sz w:val="28"/>
          <w:szCs w:val="28"/>
        </w:rPr>
      </w:pPr>
    </w:p>
    <w:p w:rsidR="005B7868" w:rsidRPr="004F40E6" w:rsidRDefault="005B7868" w:rsidP="004F40E6">
      <w:pPr>
        <w:suppressAutoHyphens/>
        <w:spacing w:after="0" w:line="240" w:lineRule="auto"/>
        <w:rPr>
          <w:rFonts w:eastAsia="Times New Roman" w:cs="Arial"/>
          <w:b/>
          <w:bCs/>
          <w:i/>
          <w:iCs/>
          <w:color w:val="943634"/>
          <w:sz w:val="36"/>
          <w:szCs w:val="36"/>
          <w:lang w:eastAsia="ar-SA"/>
        </w:rPr>
      </w:pPr>
      <w:r w:rsidRPr="004F40E6">
        <w:rPr>
          <w:rFonts w:eastAsia="Times New Roman" w:cs="Arial"/>
          <w:b/>
          <w:bCs/>
          <w:i/>
          <w:iCs/>
          <w:color w:val="943634"/>
          <w:sz w:val="36"/>
          <w:szCs w:val="36"/>
          <w:lang w:eastAsia="ar-SA"/>
        </w:rPr>
        <w:t>L’alba</w:t>
      </w:r>
      <w:r w:rsidRPr="000E0E64">
        <w:rPr>
          <w:b/>
          <w:i/>
          <w:sz w:val="28"/>
          <w:szCs w:val="28"/>
        </w:rPr>
        <w:t xml:space="preserve"> </w:t>
      </w:r>
      <w:r w:rsidRPr="004F40E6">
        <w:rPr>
          <w:rFonts w:eastAsia="Times New Roman" w:cs="Arial"/>
          <w:b/>
          <w:bCs/>
          <w:i/>
          <w:iCs/>
          <w:color w:val="943634"/>
          <w:sz w:val="36"/>
          <w:szCs w:val="36"/>
          <w:lang w:eastAsia="ar-SA"/>
        </w:rPr>
        <w:t>del cristianesimo a Tridentum</w:t>
      </w:r>
    </w:p>
    <w:p w:rsidR="005B7868" w:rsidRPr="004F40E6" w:rsidRDefault="003116E6" w:rsidP="004F40E6">
      <w:pPr>
        <w:suppressAutoHyphens/>
        <w:spacing w:after="0" w:line="240" w:lineRule="auto"/>
        <w:rPr>
          <w:rFonts w:eastAsia="Times New Roman" w:cs="Arial"/>
          <w:b/>
          <w:bCs/>
          <w:i/>
          <w:iCs/>
          <w:color w:val="943634"/>
          <w:sz w:val="28"/>
          <w:szCs w:val="28"/>
          <w:lang w:eastAsia="ar-SA"/>
        </w:rPr>
      </w:pPr>
      <w:r w:rsidRPr="004F40E6">
        <w:rPr>
          <w:rFonts w:eastAsia="Times New Roman" w:cs="Arial"/>
          <w:b/>
          <w:bCs/>
          <w:i/>
          <w:iCs/>
          <w:color w:val="943634"/>
          <w:sz w:val="28"/>
          <w:szCs w:val="28"/>
          <w:lang w:eastAsia="ar-SA"/>
        </w:rPr>
        <w:t xml:space="preserve">Un viaggio tra storia e archeologia </w:t>
      </w:r>
      <w:r w:rsidR="001A079A" w:rsidRPr="004F40E6">
        <w:rPr>
          <w:rFonts w:eastAsia="Times New Roman" w:cs="Arial"/>
          <w:b/>
          <w:bCs/>
          <w:i/>
          <w:iCs/>
          <w:color w:val="943634"/>
          <w:sz w:val="28"/>
          <w:szCs w:val="28"/>
          <w:lang w:eastAsia="ar-SA"/>
        </w:rPr>
        <w:t>in un’epoca di trasformazione</w:t>
      </w:r>
    </w:p>
    <w:p w:rsidR="0053033A" w:rsidRPr="0053033A" w:rsidRDefault="000C6824" w:rsidP="000C6824">
      <w:pPr>
        <w:rPr>
          <w:rFonts w:ascii="Calibri" w:eastAsia="Calibri" w:hAnsi="Calibri" w:cs="Times New Roman"/>
          <w:bCs/>
          <w:i/>
        </w:rPr>
      </w:pPr>
      <w:r w:rsidRPr="000C6824">
        <w:rPr>
          <w:rFonts w:ascii="Calibri" w:eastAsia="Calibri" w:hAnsi="Calibri" w:cs="Times New Roman"/>
          <w:bCs/>
          <w:i/>
        </w:rPr>
        <w:t xml:space="preserve">Corso </w:t>
      </w:r>
      <w:r w:rsidRPr="000C6824">
        <w:rPr>
          <w:rFonts w:ascii="Calibri" w:hAnsi="Calibri"/>
          <w:bCs/>
          <w:i/>
        </w:rPr>
        <w:t>per adulti</w:t>
      </w:r>
      <w:r w:rsidRPr="000C6824">
        <w:rPr>
          <w:rFonts w:ascii="Calibri" w:eastAsia="Calibri" w:hAnsi="Calibri" w:cs="Times New Roman"/>
          <w:bCs/>
          <w:i/>
        </w:rPr>
        <w:t xml:space="preserve"> - dalle 17.</w:t>
      </w:r>
      <w:r w:rsidRPr="000C6824">
        <w:rPr>
          <w:rFonts w:ascii="Calibri" w:hAnsi="Calibri"/>
          <w:bCs/>
          <w:i/>
        </w:rPr>
        <w:t>15</w:t>
      </w:r>
      <w:r w:rsidRPr="000C6824">
        <w:rPr>
          <w:rFonts w:ascii="Calibri" w:eastAsia="Calibri" w:hAnsi="Calibri" w:cs="Times New Roman"/>
          <w:bCs/>
          <w:i/>
        </w:rPr>
        <w:t xml:space="preserve"> alle 1</w:t>
      </w:r>
      <w:r w:rsidRPr="000C6824">
        <w:rPr>
          <w:rFonts w:ascii="Calibri" w:hAnsi="Calibri"/>
          <w:bCs/>
          <w:i/>
        </w:rPr>
        <w:t>8</w:t>
      </w:r>
      <w:r w:rsidRPr="000C6824">
        <w:rPr>
          <w:rFonts w:ascii="Calibri" w:eastAsia="Calibri" w:hAnsi="Calibri" w:cs="Times New Roman"/>
          <w:bCs/>
          <w:i/>
        </w:rPr>
        <w:t>.</w:t>
      </w:r>
      <w:r w:rsidRPr="000C6824">
        <w:rPr>
          <w:rFonts w:ascii="Calibri" w:hAnsi="Calibri"/>
          <w:bCs/>
          <w:i/>
        </w:rPr>
        <w:t xml:space="preserve">45 nei giorni </w:t>
      </w:r>
      <w:r>
        <w:rPr>
          <w:rFonts w:ascii="Calibri" w:hAnsi="Calibri"/>
          <w:bCs/>
          <w:i/>
        </w:rPr>
        <w:t xml:space="preserve">27.04, </w:t>
      </w:r>
      <w:r w:rsidR="006319EC">
        <w:rPr>
          <w:rFonts w:ascii="Calibri" w:hAnsi="Calibri"/>
          <w:bCs/>
          <w:i/>
        </w:rPr>
        <w:t>0</w:t>
      </w:r>
      <w:r>
        <w:rPr>
          <w:rFonts w:ascii="Calibri" w:hAnsi="Calibri"/>
          <w:bCs/>
          <w:i/>
        </w:rPr>
        <w:t>4.05, 18.05 e 20.05 dalle 10.00 alle 12.00</w:t>
      </w:r>
    </w:p>
    <w:p w:rsidR="0053033A" w:rsidRDefault="000C6824" w:rsidP="000C6824">
      <w:pPr>
        <w:rPr>
          <w:rFonts w:ascii="Calibri" w:eastAsia="Calibri" w:hAnsi="Calibri" w:cs="Times New Roman"/>
          <w:bCs/>
        </w:rPr>
      </w:pPr>
      <w:r w:rsidRPr="006319EC">
        <w:rPr>
          <w:rFonts w:ascii="Calibri" w:eastAsia="Arial Unicode MS" w:hAnsi="Calibri" w:cs="Arial Unicode MS"/>
        </w:rPr>
        <w:t>Il Museo Diocesano Tridentino organizza a partire da giovedì 27 aprile 2017 un originale e interessante corso</w:t>
      </w:r>
      <w:r w:rsidR="004F40E6" w:rsidRPr="006319EC">
        <w:rPr>
          <w:rFonts w:ascii="Calibri" w:eastAsia="Arial Unicode MS" w:hAnsi="Calibri" w:cs="Arial Unicode MS"/>
        </w:rPr>
        <w:t xml:space="preserve"> dedicato a tutti gli appassionati di archeologia e storia antica. Il corso, condotto e ideato dal dott. Matteo Rapanà, è rivolto a non specialisti della materia e intende fornire un'ampia panoramica sull'</w:t>
      </w:r>
      <w:r w:rsidR="009879B3">
        <w:rPr>
          <w:rFonts w:ascii="Calibri" w:eastAsia="Arial Unicode MS" w:hAnsi="Calibri" w:cs="Arial Unicode MS"/>
        </w:rPr>
        <w:t xml:space="preserve">affascinante </w:t>
      </w:r>
      <w:r w:rsidR="004F40E6" w:rsidRPr="006319EC">
        <w:rPr>
          <w:rFonts w:ascii="Calibri" w:eastAsia="Arial Unicode MS" w:hAnsi="Calibri" w:cs="Arial Unicode MS"/>
        </w:rPr>
        <w:t xml:space="preserve">epoca di passaggio </w:t>
      </w:r>
      <w:r w:rsidR="009879B3">
        <w:rPr>
          <w:rFonts w:ascii="Calibri" w:eastAsia="Arial Unicode MS" w:hAnsi="Calibri" w:cs="Arial Unicode MS"/>
        </w:rPr>
        <w:t xml:space="preserve">dalla </w:t>
      </w:r>
      <w:r w:rsidR="009879B3" w:rsidRPr="009879B3">
        <w:rPr>
          <w:rFonts w:ascii="Calibri" w:eastAsia="Arial Unicode MS" w:hAnsi="Calibri" w:cs="Arial Unicode MS"/>
          <w:i/>
        </w:rPr>
        <w:t>Tridentum</w:t>
      </w:r>
      <w:r w:rsidR="005A12B9">
        <w:rPr>
          <w:rFonts w:ascii="Calibri" w:eastAsia="Arial Unicode MS" w:hAnsi="Calibri" w:cs="Arial Unicode MS"/>
        </w:rPr>
        <w:t xml:space="preserve"> romana e pagana all'affermazione del cristianesimo in città</w:t>
      </w:r>
      <w:r w:rsidR="001862D5">
        <w:rPr>
          <w:rFonts w:ascii="Calibri" w:eastAsia="Arial Unicode MS" w:hAnsi="Calibri" w:cs="Arial Unicode MS"/>
        </w:rPr>
        <w:t xml:space="preserve">. </w:t>
      </w:r>
      <w:r w:rsidR="00D16F09">
        <w:rPr>
          <w:rFonts w:ascii="Calibri" w:eastAsia="Arial Unicode MS" w:hAnsi="Calibri" w:cs="Arial Unicode MS"/>
        </w:rPr>
        <w:t xml:space="preserve">Questo cambiamento, lento e graduale, trasformò nei secoli </w:t>
      </w:r>
      <w:r w:rsidR="00D16F09">
        <w:rPr>
          <w:rFonts w:ascii="Calibri" w:eastAsia="Calibri" w:hAnsi="Calibri" w:cs="Times New Roman"/>
          <w:bCs/>
        </w:rPr>
        <w:t xml:space="preserve">il paesaggio urbano di </w:t>
      </w:r>
      <w:r w:rsidR="00D16F09" w:rsidRPr="00D16F09">
        <w:rPr>
          <w:rFonts w:ascii="Calibri" w:eastAsia="Calibri" w:hAnsi="Calibri" w:cs="Times New Roman"/>
          <w:bCs/>
          <w:i/>
        </w:rPr>
        <w:t>Tridentum</w:t>
      </w:r>
      <w:r w:rsidR="00D16F09">
        <w:rPr>
          <w:rFonts w:ascii="Calibri" w:eastAsia="Calibri" w:hAnsi="Calibri" w:cs="Times New Roman"/>
          <w:bCs/>
        </w:rPr>
        <w:t xml:space="preserve"> e delle sue immediate vicinanze</w:t>
      </w:r>
      <w:r w:rsidR="00BE75CC">
        <w:rPr>
          <w:rFonts w:ascii="Calibri" w:eastAsia="Calibri" w:hAnsi="Calibri" w:cs="Times New Roman"/>
          <w:bCs/>
        </w:rPr>
        <w:t xml:space="preserve">, lasciando tracce giunte fino a noi, sia </w:t>
      </w:r>
      <w:r w:rsidR="00BE75CC" w:rsidRPr="00C05AC9">
        <w:rPr>
          <w:rFonts w:cs="Times New Roman"/>
        </w:rPr>
        <w:t>all’interno de</w:t>
      </w:r>
      <w:r w:rsidR="00BE75CC">
        <w:rPr>
          <w:rFonts w:cs="Times New Roman"/>
        </w:rPr>
        <w:t>l</w:t>
      </w:r>
      <w:r w:rsidR="00BE75CC" w:rsidRPr="00C05AC9">
        <w:rPr>
          <w:rFonts w:cs="Times New Roman"/>
        </w:rPr>
        <w:t xml:space="preserve"> centr</w:t>
      </w:r>
      <w:r w:rsidR="00BE75CC">
        <w:rPr>
          <w:rFonts w:cs="Times New Roman"/>
        </w:rPr>
        <w:t>o</w:t>
      </w:r>
      <w:r w:rsidR="00BE75CC" w:rsidRPr="00C05AC9">
        <w:rPr>
          <w:rFonts w:cs="Times New Roman"/>
        </w:rPr>
        <w:t xml:space="preserve"> abitat</w:t>
      </w:r>
      <w:r w:rsidR="00BE75CC">
        <w:rPr>
          <w:rFonts w:cs="Times New Roman"/>
        </w:rPr>
        <w:t>o, sia</w:t>
      </w:r>
      <w:r w:rsidR="00BE75CC" w:rsidRPr="00C05AC9">
        <w:rPr>
          <w:rFonts w:cs="Times New Roman"/>
        </w:rPr>
        <w:t xml:space="preserve"> lungo le principali vie di transito</w:t>
      </w:r>
      <w:r w:rsidR="00BE75CC">
        <w:rPr>
          <w:rFonts w:ascii="Calibri" w:eastAsia="Calibri" w:hAnsi="Calibri" w:cs="Times New Roman"/>
          <w:bCs/>
        </w:rPr>
        <w:t xml:space="preserve">. </w:t>
      </w:r>
      <w:r w:rsidR="000F55B5">
        <w:rPr>
          <w:rFonts w:ascii="Calibri" w:eastAsia="Calibri" w:hAnsi="Calibri" w:cs="Times New Roman"/>
          <w:bCs/>
        </w:rPr>
        <w:t>Particolare attenzione sarà dedicata alla figura di San Vigilio, che sarà analizzata cercando di distinguere testimonianze dirette e incontestabili da elementi leggendari e discutibili, che anche in Trentino, come in tanti altri luoghi, si sono sovrapposti nei secoli alla realtà originaria dei fatti</w:t>
      </w:r>
      <w:r w:rsidR="00D16F09">
        <w:rPr>
          <w:rFonts w:ascii="Calibri" w:eastAsia="Calibri" w:hAnsi="Calibri" w:cs="Times New Roman"/>
          <w:bCs/>
        </w:rPr>
        <w:t>.</w:t>
      </w:r>
      <w:r w:rsidR="00554441">
        <w:rPr>
          <w:rFonts w:ascii="Calibri" w:eastAsia="Calibri" w:hAnsi="Calibri" w:cs="Times New Roman"/>
          <w:bCs/>
        </w:rPr>
        <w:t xml:space="preserve"> </w:t>
      </w:r>
    </w:p>
    <w:p w:rsidR="00554441" w:rsidRDefault="009529B5" w:rsidP="000C682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Il corso</w:t>
      </w:r>
      <w:r w:rsidRPr="009529B5">
        <w:rPr>
          <w:rFonts w:ascii="Calibri" w:eastAsia="Calibri" w:hAnsi="Calibri" w:cs="Times New Roman"/>
          <w:bCs/>
        </w:rPr>
        <w:t xml:space="preserve"> si svolgerà alternando momenti </w:t>
      </w:r>
      <w:r>
        <w:rPr>
          <w:rFonts w:ascii="Calibri" w:eastAsia="Calibri" w:hAnsi="Calibri" w:cs="Times New Roman"/>
          <w:bCs/>
        </w:rPr>
        <w:t xml:space="preserve">di lezione in aula con incontri </w:t>
      </w:r>
      <w:r w:rsidR="00BE75CC">
        <w:rPr>
          <w:rFonts w:ascii="Calibri" w:eastAsia="Calibri" w:hAnsi="Calibri" w:cs="Times New Roman"/>
          <w:bCs/>
        </w:rPr>
        <w:t xml:space="preserve">finalizzati alla conoscenza diretta di siti e reperti archeologici. </w:t>
      </w:r>
      <w:r w:rsidR="006A082E">
        <w:rPr>
          <w:rFonts w:ascii="Calibri" w:eastAsia="Calibri" w:hAnsi="Calibri" w:cs="Times New Roman"/>
          <w:bCs/>
          <w:iCs/>
        </w:rPr>
        <w:t xml:space="preserve">I primi </w:t>
      </w:r>
      <w:r w:rsidR="000F55B5">
        <w:rPr>
          <w:rFonts w:ascii="Calibri" w:eastAsia="Calibri" w:hAnsi="Calibri" w:cs="Times New Roman"/>
          <w:bCs/>
          <w:iCs/>
        </w:rPr>
        <w:t>tre incontri si terranno presso</w:t>
      </w:r>
      <w:r w:rsidR="00D16F09">
        <w:rPr>
          <w:rFonts w:ascii="Calibri" w:eastAsia="Calibri" w:hAnsi="Calibri" w:cs="Times New Roman"/>
          <w:bCs/>
          <w:iCs/>
        </w:rPr>
        <w:t xml:space="preserve"> il Museo Diocesano Tridentino</w:t>
      </w:r>
      <w:r w:rsidR="00BE75CC">
        <w:rPr>
          <w:rFonts w:ascii="Calibri" w:eastAsia="Calibri" w:hAnsi="Calibri" w:cs="Times New Roman"/>
          <w:bCs/>
          <w:iCs/>
        </w:rPr>
        <w:t xml:space="preserve"> e la Basilica Paleocristiana di San Vigilio</w:t>
      </w:r>
      <w:r w:rsidR="006A082E">
        <w:rPr>
          <w:rFonts w:ascii="Calibri" w:eastAsia="Calibri" w:hAnsi="Calibri" w:cs="Times New Roman"/>
          <w:bCs/>
          <w:iCs/>
        </w:rPr>
        <w:t>. L'ultimo appuntamento, previsto sabato 20 maggio</w:t>
      </w:r>
      <w:r w:rsidR="00D16F09">
        <w:rPr>
          <w:rFonts w:ascii="Calibri" w:eastAsia="Calibri" w:hAnsi="Calibri" w:cs="Times New Roman"/>
          <w:bCs/>
          <w:iCs/>
        </w:rPr>
        <w:t xml:space="preserve"> </w:t>
      </w:r>
      <w:r w:rsidR="00D16F09" w:rsidRPr="004121A6">
        <w:rPr>
          <w:rFonts w:ascii="Calibri" w:eastAsia="Calibri" w:hAnsi="Calibri" w:cs="Times New Roman"/>
          <w:bCs/>
          <w:iCs/>
        </w:rPr>
        <w:t>dall</w:t>
      </w:r>
      <w:r w:rsidR="00554441" w:rsidRPr="004121A6">
        <w:rPr>
          <w:rFonts w:ascii="Calibri" w:eastAsia="Calibri" w:hAnsi="Calibri" w:cs="Times New Roman"/>
          <w:bCs/>
          <w:iCs/>
        </w:rPr>
        <w:t xml:space="preserve">e </w:t>
      </w:r>
      <w:r w:rsidR="000E0148" w:rsidRPr="004121A6">
        <w:rPr>
          <w:rFonts w:ascii="Calibri" w:eastAsia="Calibri" w:hAnsi="Calibri" w:cs="Times New Roman"/>
          <w:bCs/>
          <w:iCs/>
        </w:rPr>
        <w:t>9.3</w:t>
      </w:r>
      <w:r w:rsidR="00D16F09" w:rsidRPr="004121A6">
        <w:rPr>
          <w:rFonts w:ascii="Calibri" w:eastAsia="Calibri" w:hAnsi="Calibri" w:cs="Times New Roman"/>
          <w:bCs/>
          <w:iCs/>
        </w:rPr>
        <w:t>0 alle 1</w:t>
      </w:r>
      <w:r w:rsidR="000E0148" w:rsidRPr="004121A6">
        <w:rPr>
          <w:rFonts w:ascii="Calibri" w:eastAsia="Calibri" w:hAnsi="Calibri" w:cs="Times New Roman"/>
          <w:bCs/>
          <w:iCs/>
        </w:rPr>
        <w:t>1</w:t>
      </w:r>
      <w:r w:rsidR="00D16F09" w:rsidRPr="004121A6">
        <w:rPr>
          <w:rFonts w:ascii="Calibri" w:eastAsia="Calibri" w:hAnsi="Calibri" w:cs="Times New Roman"/>
          <w:bCs/>
          <w:iCs/>
        </w:rPr>
        <w:t>.</w:t>
      </w:r>
      <w:r w:rsidR="000E0148" w:rsidRPr="004121A6">
        <w:rPr>
          <w:rFonts w:ascii="Calibri" w:eastAsia="Calibri" w:hAnsi="Calibri" w:cs="Times New Roman"/>
          <w:bCs/>
          <w:iCs/>
        </w:rPr>
        <w:t>3</w:t>
      </w:r>
      <w:r w:rsidR="00D16F09" w:rsidRPr="004121A6">
        <w:rPr>
          <w:rFonts w:ascii="Calibri" w:eastAsia="Calibri" w:hAnsi="Calibri" w:cs="Times New Roman"/>
          <w:bCs/>
          <w:iCs/>
        </w:rPr>
        <w:t>0</w:t>
      </w:r>
      <w:r w:rsidR="006A082E">
        <w:rPr>
          <w:rFonts w:ascii="Calibri" w:eastAsia="Calibri" w:hAnsi="Calibri" w:cs="Times New Roman"/>
          <w:bCs/>
          <w:iCs/>
        </w:rPr>
        <w:t xml:space="preserve">, sarà </w:t>
      </w:r>
      <w:r w:rsidR="00D16F09">
        <w:rPr>
          <w:rFonts w:ascii="Calibri" w:eastAsia="Calibri" w:hAnsi="Calibri" w:cs="Times New Roman"/>
          <w:bCs/>
          <w:iCs/>
        </w:rPr>
        <w:t xml:space="preserve">invece </w:t>
      </w:r>
      <w:r w:rsidR="006A082E">
        <w:rPr>
          <w:rFonts w:ascii="Calibri" w:eastAsia="Calibri" w:hAnsi="Calibri" w:cs="Times New Roman"/>
          <w:bCs/>
          <w:iCs/>
        </w:rPr>
        <w:t xml:space="preserve">itinerante: </w:t>
      </w:r>
      <w:r w:rsidR="000F55B5">
        <w:rPr>
          <w:rFonts w:ascii="Calibri" w:eastAsia="Calibri" w:hAnsi="Calibri" w:cs="Times New Roman"/>
          <w:bCs/>
          <w:iCs/>
        </w:rPr>
        <w:t xml:space="preserve">partendo dal Museo Diocesano Tridentino si </w:t>
      </w:r>
      <w:r w:rsidR="006A082E">
        <w:rPr>
          <w:rFonts w:ascii="Calibri" w:eastAsia="Calibri" w:hAnsi="Calibri" w:cs="Times New Roman"/>
          <w:bCs/>
          <w:iCs/>
        </w:rPr>
        <w:t>percorrer</w:t>
      </w:r>
      <w:r w:rsidR="000F55B5">
        <w:rPr>
          <w:rFonts w:ascii="Calibri" w:eastAsia="Calibri" w:hAnsi="Calibri" w:cs="Times New Roman"/>
          <w:bCs/>
          <w:iCs/>
        </w:rPr>
        <w:t>anno</w:t>
      </w:r>
      <w:r w:rsidR="006A082E">
        <w:rPr>
          <w:rFonts w:ascii="Calibri" w:eastAsia="Calibri" w:hAnsi="Calibri" w:cs="Times New Roman"/>
          <w:bCs/>
          <w:iCs/>
        </w:rPr>
        <w:t xml:space="preserve"> circa </w:t>
      </w:r>
      <w:r w:rsidR="000F55B5">
        <w:rPr>
          <w:rFonts w:ascii="Calibri" w:eastAsia="Calibri" w:hAnsi="Calibri" w:cs="Times New Roman"/>
          <w:bCs/>
          <w:iCs/>
        </w:rPr>
        <w:t>2 km a piedi per raggiungere il Doss Trento</w:t>
      </w:r>
      <w:r w:rsidR="00BE75CC">
        <w:rPr>
          <w:rFonts w:ascii="Calibri" w:eastAsia="Calibri" w:hAnsi="Calibri" w:cs="Times New Roman"/>
          <w:bCs/>
          <w:iCs/>
        </w:rPr>
        <w:t xml:space="preserve">, luogo in cui si trovano i resti della chiesa </w:t>
      </w:r>
      <w:r w:rsidR="00200F03">
        <w:rPr>
          <w:rFonts w:ascii="Calibri" w:eastAsia="Calibri" w:hAnsi="Calibri" w:cs="Times New Roman"/>
          <w:bCs/>
          <w:iCs/>
        </w:rPr>
        <w:t xml:space="preserve">paleocristiana dedicata ai </w:t>
      </w:r>
      <w:r w:rsidR="00BE75CC">
        <w:rPr>
          <w:rFonts w:ascii="Calibri" w:eastAsia="Calibri" w:hAnsi="Calibri" w:cs="Times New Roman"/>
          <w:bCs/>
          <w:iCs/>
        </w:rPr>
        <w:t>Santi Cosma e Damiano.</w:t>
      </w:r>
      <w:r w:rsidR="00D16F09">
        <w:rPr>
          <w:rFonts w:ascii="Calibri" w:eastAsia="Calibri" w:hAnsi="Calibri" w:cs="Times New Roman"/>
          <w:bCs/>
          <w:iCs/>
        </w:rPr>
        <w:t xml:space="preserve"> Lungo il percorso </w:t>
      </w:r>
      <w:r w:rsidR="00BE75CC">
        <w:rPr>
          <w:rFonts w:ascii="Calibri" w:eastAsia="Calibri" w:hAnsi="Calibri" w:cs="Times New Roman"/>
          <w:bCs/>
          <w:iCs/>
        </w:rPr>
        <w:t>alcune tappe intermedie permetteranno di scoprire al</w:t>
      </w:r>
      <w:r w:rsidR="00200F03">
        <w:rPr>
          <w:rFonts w:ascii="Calibri" w:eastAsia="Calibri" w:hAnsi="Calibri" w:cs="Times New Roman"/>
          <w:bCs/>
          <w:iCs/>
        </w:rPr>
        <w:t>t</w:t>
      </w:r>
      <w:r w:rsidR="00BE75CC">
        <w:rPr>
          <w:rFonts w:ascii="Calibri" w:eastAsia="Calibri" w:hAnsi="Calibri" w:cs="Times New Roman"/>
          <w:bCs/>
          <w:iCs/>
        </w:rPr>
        <w:t xml:space="preserve">re aree sacre dell'antica </w:t>
      </w:r>
      <w:r w:rsidR="00BE75CC" w:rsidRPr="00BE75CC">
        <w:rPr>
          <w:rFonts w:ascii="Calibri" w:eastAsia="Calibri" w:hAnsi="Calibri" w:cs="Times New Roman"/>
          <w:bCs/>
          <w:i/>
          <w:iCs/>
        </w:rPr>
        <w:t>Tridentum</w:t>
      </w:r>
      <w:r w:rsidR="00BE75CC">
        <w:rPr>
          <w:rFonts w:ascii="Calibri" w:eastAsia="Calibri" w:hAnsi="Calibri" w:cs="Times New Roman"/>
          <w:bCs/>
          <w:iCs/>
        </w:rPr>
        <w:t xml:space="preserve"> cristiana.</w:t>
      </w:r>
      <w:r w:rsidR="00554441">
        <w:rPr>
          <w:rFonts w:ascii="Calibri" w:eastAsia="Calibri" w:hAnsi="Calibri" w:cs="Times New Roman"/>
          <w:bCs/>
        </w:rPr>
        <w:t xml:space="preserve"> </w:t>
      </w:r>
    </w:p>
    <w:p w:rsidR="00554441" w:rsidRPr="0053033A" w:rsidRDefault="000C6824" w:rsidP="0053033A">
      <w:pPr>
        <w:spacing w:after="240"/>
        <w:rPr>
          <w:rFonts w:ascii="Calibri" w:eastAsia="Arial Unicode MS" w:hAnsi="Calibri" w:cs="Arial Unicode MS"/>
        </w:rPr>
      </w:pPr>
      <w:r w:rsidRPr="004E6A7A">
        <w:rPr>
          <w:rFonts w:ascii="Calibri" w:eastAsia="Arial Unicode MS" w:hAnsi="Calibri" w:cs="Arial Unicode MS"/>
        </w:rPr>
        <w:t xml:space="preserve">Il </w:t>
      </w:r>
      <w:r w:rsidRPr="004E6A7A">
        <w:rPr>
          <w:rFonts w:ascii="Calibri" w:eastAsia="Arial Unicode MS" w:hAnsi="Calibri" w:cs="Arial Unicode MS"/>
          <w:b/>
        </w:rPr>
        <w:t>primo incontro</w:t>
      </w:r>
      <w:r w:rsidRPr="004E6A7A">
        <w:rPr>
          <w:rFonts w:ascii="Calibri" w:eastAsia="Arial Unicode MS" w:hAnsi="Calibri" w:cs="Arial Unicode MS"/>
        </w:rPr>
        <w:t xml:space="preserve"> è fissato per </w:t>
      </w:r>
      <w:r>
        <w:rPr>
          <w:rFonts w:ascii="Calibri" w:eastAsia="Arial Unicode MS" w:hAnsi="Calibri" w:cs="Arial Unicode MS"/>
          <w:b/>
        </w:rPr>
        <w:t>gioved</w:t>
      </w:r>
      <w:r w:rsidRPr="004E6A7A">
        <w:rPr>
          <w:rFonts w:ascii="Calibri" w:eastAsia="Arial Unicode MS" w:hAnsi="Calibri" w:cs="Arial Unicode MS"/>
          <w:b/>
        </w:rPr>
        <w:t xml:space="preserve">ì </w:t>
      </w:r>
      <w:r>
        <w:rPr>
          <w:rFonts w:ascii="Calibri" w:eastAsia="Arial Unicode MS" w:hAnsi="Calibri" w:cs="Arial Unicode MS"/>
          <w:b/>
        </w:rPr>
        <w:t>27 aprile</w:t>
      </w:r>
      <w:r w:rsidRPr="004E6A7A">
        <w:rPr>
          <w:rFonts w:ascii="Calibri" w:eastAsia="Arial Unicode MS" w:hAnsi="Calibri" w:cs="Arial Unicode MS"/>
          <w:b/>
        </w:rPr>
        <w:t xml:space="preserve"> 201</w:t>
      </w:r>
      <w:r>
        <w:rPr>
          <w:rFonts w:ascii="Calibri" w:eastAsia="Arial Unicode MS" w:hAnsi="Calibri" w:cs="Arial Unicode MS"/>
          <w:b/>
        </w:rPr>
        <w:t>7</w:t>
      </w:r>
      <w:r w:rsidRPr="004E6A7A">
        <w:rPr>
          <w:rFonts w:ascii="Calibri" w:eastAsia="Arial Unicode MS" w:hAnsi="Calibri" w:cs="Arial Unicode MS"/>
          <w:b/>
        </w:rPr>
        <w:t xml:space="preserve"> alle </w:t>
      </w:r>
      <w:r>
        <w:rPr>
          <w:rFonts w:ascii="Calibri" w:eastAsia="Arial Unicode MS" w:hAnsi="Calibri" w:cs="Arial Unicode MS"/>
          <w:b/>
        </w:rPr>
        <w:t>17.15</w:t>
      </w:r>
      <w:r w:rsidRPr="004E6A7A">
        <w:rPr>
          <w:rFonts w:ascii="Calibri" w:eastAsia="Arial Unicode MS" w:hAnsi="Calibri" w:cs="Arial Unicode MS"/>
        </w:rPr>
        <w:t>.</w:t>
      </w:r>
      <w:r>
        <w:rPr>
          <w:rFonts w:ascii="Calibri" w:eastAsia="Arial Unicode MS" w:hAnsi="Calibri" w:cs="Arial Unicode MS"/>
        </w:rPr>
        <w:t xml:space="preserve"> </w:t>
      </w:r>
      <w:r w:rsidRPr="004E6A7A">
        <w:rPr>
          <w:rFonts w:ascii="Calibri" w:eastAsia="Arial Unicode MS" w:hAnsi="Calibri" w:cs="Arial Unicode MS"/>
        </w:rPr>
        <w:t xml:space="preserve">Per partecipare al corso è necessario iscriversi entro </w:t>
      </w:r>
      <w:r>
        <w:rPr>
          <w:rFonts w:ascii="Calibri" w:eastAsia="Arial Unicode MS" w:hAnsi="Calibri" w:cs="Arial Unicode MS"/>
          <w:b/>
        </w:rPr>
        <w:t>mercoled</w:t>
      </w:r>
      <w:r w:rsidRPr="00A5610F">
        <w:rPr>
          <w:rFonts w:ascii="Calibri" w:eastAsia="Arial Unicode MS" w:hAnsi="Calibri" w:cs="Arial Unicode MS"/>
          <w:b/>
        </w:rPr>
        <w:t xml:space="preserve">ì </w:t>
      </w:r>
      <w:r>
        <w:rPr>
          <w:rFonts w:ascii="Calibri" w:eastAsia="Arial Unicode MS" w:hAnsi="Calibri" w:cs="Arial Unicode MS"/>
          <w:b/>
        </w:rPr>
        <w:t>26</w:t>
      </w:r>
      <w:r w:rsidRPr="00A5610F">
        <w:rPr>
          <w:rFonts w:ascii="Calibri" w:eastAsia="Arial Unicode MS" w:hAnsi="Calibri" w:cs="Arial Unicode MS"/>
          <w:b/>
        </w:rPr>
        <w:t xml:space="preserve"> </w:t>
      </w:r>
      <w:r>
        <w:rPr>
          <w:rFonts w:ascii="Calibri" w:eastAsia="Arial Unicode MS" w:hAnsi="Calibri" w:cs="Arial Unicode MS"/>
          <w:b/>
        </w:rPr>
        <w:t>aprile</w:t>
      </w:r>
      <w:r w:rsidRPr="00A5610F">
        <w:rPr>
          <w:rFonts w:ascii="Calibri" w:eastAsia="Arial Unicode MS" w:hAnsi="Calibri" w:cs="Arial Unicode MS"/>
          <w:b/>
        </w:rPr>
        <w:t xml:space="preserve"> 201</w:t>
      </w:r>
      <w:r>
        <w:rPr>
          <w:rFonts w:ascii="Calibri" w:eastAsia="Arial Unicode MS" w:hAnsi="Calibri" w:cs="Arial Unicode MS"/>
          <w:b/>
        </w:rPr>
        <w:t>7</w:t>
      </w:r>
      <w:r w:rsidRPr="004E6A7A">
        <w:rPr>
          <w:rFonts w:ascii="Calibri" w:eastAsia="Arial Unicode MS" w:hAnsi="Calibri" w:cs="Arial Unicode MS"/>
        </w:rPr>
        <w:t xml:space="preserve"> telefonando ai Servizi educativi del Museo Diocesano Tridentino al numero 0461-234419.</w:t>
      </w:r>
      <w:r>
        <w:rPr>
          <w:rFonts w:ascii="Calibri" w:eastAsia="Arial Unicode MS" w:hAnsi="Calibri" w:cs="Arial Unicode MS"/>
        </w:rPr>
        <w:t xml:space="preserve"> </w:t>
      </w:r>
      <w:r w:rsidRPr="00981CA3">
        <w:rPr>
          <w:rFonts w:ascii="Calibri" w:eastAsia="Arial Unicode MS" w:hAnsi="Calibri" w:cs="Arial Unicode MS"/>
        </w:rPr>
        <w:t xml:space="preserve">Alla fine </w:t>
      </w:r>
      <w:r>
        <w:rPr>
          <w:rFonts w:ascii="Calibri" w:eastAsia="Arial Unicode MS" w:hAnsi="Calibri" w:cs="Arial Unicode MS"/>
        </w:rPr>
        <w:t>del</w:t>
      </w:r>
      <w:r w:rsidRPr="00981CA3">
        <w:rPr>
          <w:rFonts w:ascii="Calibri" w:eastAsia="Arial Unicode MS" w:hAnsi="Calibri" w:cs="Arial Unicode MS"/>
        </w:rPr>
        <w:t xml:space="preserve"> corso verrà rilasciato da parte del Museo </w:t>
      </w:r>
      <w:r>
        <w:rPr>
          <w:rFonts w:ascii="Calibri" w:eastAsia="Arial Unicode MS" w:hAnsi="Calibri" w:cs="Arial Unicode MS"/>
        </w:rPr>
        <w:t>Diocesano Tridentino</w:t>
      </w:r>
      <w:r w:rsidRPr="00981CA3">
        <w:rPr>
          <w:rFonts w:ascii="Calibri" w:eastAsia="Arial Unicode MS" w:hAnsi="Calibri" w:cs="Arial Unicode MS"/>
        </w:rPr>
        <w:t xml:space="preserve"> un attestato </w:t>
      </w:r>
      <w:r>
        <w:rPr>
          <w:rFonts w:ascii="Calibri" w:eastAsia="Arial Unicode MS" w:hAnsi="Calibri" w:cs="Arial Unicode MS"/>
        </w:rPr>
        <w:t>di partecipazione</w:t>
      </w:r>
      <w:r w:rsidRPr="00981CA3">
        <w:rPr>
          <w:rFonts w:ascii="Calibri" w:eastAsia="Arial Unicode MS" w:hAnsi="Calibri" w:cs="Arial Unicode MS"/>
        </w:rPr>
        <w:t>.</w:t>
      </w:r>
      <w:r>
        <w:rPr>
          <w:rFonts w:ascii="Calibri" w:eastAsia="Arial Unicode MS" w:hAnsi="Calibri" w:cs="Arial Unicode MS"/>
        </w:rPr>
        <w:t xml:space="preserve"> </w:t>
      </w:r>
      <w:r w:rsidRPr="00953F46">
        <w:rPr>
          <w:rFonts w:ascii="Calibri" w:eastAsia="Arial Unicode MS" w:hAnsi="Calibri" w:cs="Arial Unicode MS"/>
        </w:rPr>
        <w:t xml:space="preserve">Il corso verrà attivato se si raggiungerà un numero minimo di otto </w:t>
      </w:r>
      <w:r>
        <w:rPr>
          <w:rFonts w:ascii="Calibri" w:eastAsia="Arial Unicode MS" w:hAnsi="Calibri" w:cs="Arial Unicode MS"/>
        </w:rPr>
        <w:t>iscritt</w:t>
      </w:r>
      <w:r w:rsidRPr="00953F46">
        <w:rPr>
          <w:rFonts w:ascii="Calibri" w:eastAsia="Arial Unicode MS" w:hAnsi="Calibri" w:cs="Arial Unicode MS"/>
        </w:rPr>
        <w:t>i.</w:t>
      </w:r>
      <w:r>
        <w:rPr>
          <w:rFonts w:ascii="Calibri" w:eastAsia="Arial Unicode MS" w:hAnsi="Calibri" w:cs="Arial Unicode MS"/>
        </w:rPr>
        <w:t xml:space="preserve"> Il numero massimo di partecipanti è fissato per motivi logistici a </w:t>
      </w:r>
      <w:r w:rsidR="00AA253E">
        <w:rPr>
          <w:rFonts w:ascii="Calibri" w:eastAsia="Arial Unicode MS" w:hAnsi="Calibri" w:cs="Arial Unicode MS"/>
        </w:rPr>
        <w:t>25</w:t>
      </w:r>
      <w:r>
        <w:rPr>
          <w:rFonts w:ascii="Calibri" w:eastAsia="Arial Unicode MS" w:hAnsi="Calibri" w:cs="Arial Unicode MS"/>
        </w:rPr>
        <w:t xml:space="preserve"> persone.</w:t>
      </w:r>
    </w:p>
    <w:p w:rsidR="000C6824" w:rsidRPr="008E16A6" w:rsidRDefault="008E16A6" w:rsidP="000C6824">
      <w:pPr>
        <w:rPr>
          <w:rFonts w:cs="Arial"/>
          <w:b/>
          <w:bCs/>
          <w:iCs/>
        </w:rPr>
      </w:pPr>
      <w:r w:rsidRPr="008E16A6">
        <w:rPr>
          <w:rFonts w:cs="Arial"/>
          <w:b/>
          <w:bCs/>
          <w:iCs/>
        </w:rPr>
        <w:t>INFORMAZIONI</w:t>
      </w:r>
    </w:p>
    <w:p w:rsidR="000C6824" w:rsidRPr="004E6A7A" w:rsidRDefault="000C6824" w:rsidP="000C6824">
      <w:pPr>
        <w:spacing w:after="0" w:line="240" w:lineRule="auto"/>
        <w:rPr>
          <w:rFonts w:ascii="Calibri" w:eastAsia="Arial Unicode MS" w:hAnsi="Calibri" w:cs="Arial Unicode MS"/>
        </w:rPr>
      </w:pPr>
      <w:r w:rsidRPr="000C6824">
        <w:rPr>
          <w:rFonts w:ascii="Calibri" w:eastAsia="Arial Unicode MS" w:hAnsi="Calibri" w:cs="Arial Unicode MS"/>
          <w:b/>
        </w:rPr>
        <w:t>Sede</w:t>
      </w:r>
      <w:r w:rsidRPr="004E6A7A">
        <w:rPr>
          <w:rFonts w:ascii="Calibri" w:eastAsia="Arial Unicode MS" w:hAnsi="Calibri" w:cs="Arial Unicode MS"/>
        </w:rPr>
        <w:t xml:space="preserve">: </w:t>
      </w:r>
      <w:r>
        <w:rPr>
          <w:rFonts w:ascii="Calibri" w:eastAsia="Arial Unicode MS" w:hAnsi="Calibri" w:cs="Arial Unicode MS"/>
        </w:rPr>
        <w:tab/>
      </w:r>
      <w:r w:rsidRPr="004E6A7A">
        <w:rPr>
          <w:rFonts w:ascii="Calibri" w:eastAsia="Arial Unicode MS" w:hAnsi="Calibri" w:cs="Arial Unicode MS"/>
        </w:rPr>
        <w:t>Museo Diocesano Tridentino (Piazza Duomo 18, Trento)</w:t>
      </w:r>
    </w:p>
    <w:p w:rsidR="000C6824" w:rsidRPr="004E6A7A" w:rsidRDefault="000C6824" w:rsidP="0053033A">
      <w:pPr>
        <w:spacing w:after="120" w:line="240" w:lineRule="auto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 w:rsidRPr="004E6A7A">
        <w:rPr>
          <w:rFonts w:ascii="Calibri" w:eastAsia="Arial Unicode MS" w:hAnsi="Calibri" w:cs="Arial Unicode MS"/>
        </w:rPr>
        <w:t>Aula didattica</w:t>
      </w:r>
      <w:r>
        <w:rPr>
          <w:rFonts w:ascii="Calibri" w:eastAsia="Arial Unicode MS" w:hAnsi="Calibri" w:cs="Arial Unicode MS"/>
        </w:rPr>
        <w:t xml:space="preserve"> del Museo Diocesano Tridentino</w:t>
      </w:r>
      <w:r w:rsidRPr="004E6A7A">
        <w:rPr>
          <w:rFonts w:ascii="Calibri" w:eastAsia="Arial Unicode MS" w:hAnsi="Calibri" w:cs="Arial Unicode MS"/>
        </w:rPr>
        <w:t xml:space="preserve"> (Sottoportico del Pievano 8, Trento)</w:t>
      </w:r>
    </w:p>
    <w:p w:rsidR="000C6824" w:rsidRPr="004E6A7A" w:rsidRDefault="000C6824" w:rsidP="0053033A">
      <w:pPr>
        <w:spacing w:after="120" w:line="240" w:lineRule="auto"/>
        <w:rPr>
          <w:rFonts w:ascii="Calibri" w:eastAsia="Arial Unicode MS" w:hAnsi="Calibri" w:cs="Arial Unicode MS"/>
        </w:rPr>
      </w:pPr>
      <w:r w:rsidRPr="000C6824">
        <w:rPr>
          <w:rFonts w:ascii="Calibri" w:eastAsia="Arial Unicode MS" w:hAnsi="Calibri" w:cs="Arial Unicode MS"/>
          <w:b/>
        </w:rPr>
        <w:t>Numero di incontri</w:t>
      </w:r>
      <w:r w:rsidRPr="004E6A7A">
        <w:rPr>
          <w:rFonts w:ascii="Calibri" w:eastAsia="Arial Unicode MS" w:hAnsi="Calibri" w:cs="Arial Unicode MS"/>
        </w:rPr>
        <w:t xml:space="preserve">: </w:t>
      </w:r>
      <w:r>
        <w:rPr>
          <w:rFonts w:ascii="Calibri" w:eastAsia="Arial Unicode MS" w:hAnsi="Calibri" w:cs="Arial Unicode MS"/>
        </w:rPr>
        <w:t>4 lezioni di un'ora e mezza ciascuna</w:t>
      </w:r>
    </w:p>
    <w:p w:rsidR="00F128F6" w:rsidRPr="0053033A" w:rsidRDefault="000C6824" w:rsidP="0053033A">
      <w:pPr>
        <w:spacing w:after="120" w:line="240" w:lineRule="auto"/>
        <w:rPr>
          <w:rFonts w:ascii="Calibri" w:eastAsia="Arial Unicode MS" w:hAnsi="Calibri" w:cs="Arial Unicode MS"/>
          <w:bCs/>
        </w:rPr>
      </w:pPr>
      <w:r w:rsidRPr="000C6824">
        <w:rPr>
          <w:rFonts w:ascii="Calibri" w:eastAsia="Arial Unicode MS" w:hAnsi="Calibri" w:cs="Arial Unicode MS"/>
          <w:b/>
        </w:rPr>
        <w:t>Orario</w:t>
      </w:r>
      <w:r w:rsidRPr="004E6A7A">
        <w:rPr>
          <w:rFonts w:ascii="Calibri" w:eastAsia="Arial Unicode MS" w:hAnsi="Calibri" w:cs="Arial Unicode MS"/>
        </w:rPr>
        <w:t xml:space="preserve">: dalle </w:t>
      </w:r>
      <w:r w:rsidRPr="000C6824">
        <w:rPr>
          <w:rFonts w:ascii="Calibri" w:eastAsia="Arial Unicode MS" w:hAnsi="Calibri" w:cs="Arial Unicode MS"/>
        </w:rPr>
        <w:t>17.</w:t>
      </w:r>
      <w:r w:rsidR="00F128F6">
        <w:rPr>
          <w:rFonts w:ascii="Calibri" w:eastAsia="Arial Unicode MS" w:hAnsi="Calibri" w:cs="Arial Unicode MS"/>
        </w:rPr>
        <w:t>15</w:t>
      </w:r>
      <w:r w:rsidRPr="004E6A7A">
        <w:rPr>
          <w:rFonts w:ascii="Calibri" w:eastAsia="Arial Unicode MS" w:hAnsi="Calibri" w:cs="Arial Unicode MS"/>
        </w:rPr>
        <w:t xml:space="preserve"> alle </w:t>
      </w:r>
      <w:r w:rsidRPr="000C6824">
        <w:rPr>
          <w:rFonts w:ascii="Calibri" w:eastAsia="Arial Unicode MS" w:hAnsi="Calibri" w:cs="Arial Unicode MS"/>
        </w:rPr>
        <w:t>1</w:t>
      </w:r>
      <w:r w:rsidR="00F128F6">
        <w:rPr>
          <w:rFonts w:ascii="Calibri" w:eastAsia="Arial Unicode MS" w:hAnsi="Calibri" w:cs="Arial Unicode MS"/>
        </w:rPr>
        <w:t>8</w:t>
      </w:r>
      <w:r w:rsidRPr="000C6824">
        <w:rPr>
          <w:rFonts w:ascii="Calibri" w:eastAsia="Arial Unicode MS" w:hAnsi="Calibri" w:cs="Arial Unicode MS"/>
        </w:rPr>
        <w:t>.</w:t>
      </w:r>
      <w:r w:rsidR="00F128F6">
        <w:rPr>
          <w:rFonts w:ascii="Calibri" w:eastAsia="Arial Unicode MS" w:hAnsi="Calibri" w:cs="Arial Unicode MS"/>
        </w:rPr>
        <w:t>45</w:t>
      </w:r>
      <w:r w:rsidRPr="000C6824">
        <w:rPr>
          <w:rFonts w:ascii="Calibri" w:eastAsia="Arial Unicode MS" w:hAnsi="Calibri" w:cs="Arial Unicode MS"/>
        </w:rPr>
        <w:t xml:space="preserve"> </w:t>
      </w:r>
      <w:r w:rsidR="00F128F6" w:rsidRPr="00F128F6">
        <w:rPr>
          <w:rFonts w:ascii="Calibri" w:eastAsia="Arial Unicode MS" w:hAnsi="Calibri" w:cs="Arial Unicode MS"/>
          <w:bCs/>
        </w:rPr>
        <w:t xml:space="preserve">nei giorni </w:t>
      </w:r>
      <w:r w:rsidR="008E16A6">
        <w:rPr>
          <w:rFonts w:ascii="Calibri" w:eastAsia="Arial Unicode MS" w:hAnsi="Calibri" w:cs="Arial Unicode MS"/>
          <w:bCs/>
        </w:rPr>
        <w:t xml:space="preserve">giovedì </w:t>
      </w:r>
      <w:r w:rsidR="00F128F6" w:rsidRPr="00F128F6">
        <w:rPr>
          <w:rFonts w:ascii="Calibri" w:eastAsia="Arial Unicode MS" w:hAnsi="Calibri" w:cs="Arial Unicode MS"/>
          <w:bCs/>
        </w:rPr>
        <w:t xml:space="preserve">27 aprile, </w:t>
      </w:r>
      <w:r w:rsidR="008E16A6">
        <w:rPr>
          <w:rFonts w:ascii="Calibri" w:eastAsia="Arial Unicode MS" w:hAnsi="Calibri" w:cs="Arial Unicode MS"/>
          <w:bCs/>
        </w:rPr>
        <w:t xml:space="preserve">giovedì </w:t>
      </w:r>
      <w:r w:rsidR="00F128F6">
        <w:rPr>
          <w:rFonts w:ascii="Calibri" w:eastAsia="Arial Unicode MS" w:hAnsi="Calibri" w:cs="Arial Unicode MS"/>
          <w:bCs/>
        </w:rPr>
        <w:t>4 maggio</w:t>
      </w:r>
      <w:r w:rsidR="00F128F6" w:rsidRPr="00F128F6">
        <w:rPr>
          <w:rFonts w:ascii="Calibri" w:eastAsia="Arial Unicode MS" w:hAnsi="Calibri" w:cs="Arial Unicode MS"/>
          <w:bCs/>
        </w:rPr>
        <w:t xml:space="preserve">, </w:t>
      </w:r>
      <w:r w:rsidR="008E16A6">
        <w:rPr>
          <w:rFonts w:ascii="Calibri" w:eastAsia="Arial Unicode MS" w:hAnsi="Calibri" w:cs="Arial Unicode MS"/>
          <w:bCs/>
        </w:rPr>
        <w:t xml:space="preserve">giovedì </w:t>
      </w:r>
      <w:r w:rsidR="00F128F6">
        <w:rPr>
          <w:rFonts w:ascii="Calibri" w:eastAsia="Arial Unicode MS" w:hAnsi="Calibri" w:cs="Arial Unicode MS"/>
          <w:bCs/>
        </w:rPr>
        <w:t>18 maggio</w:t>
      </w:r>
      <w:r w:rsidR="0053033A">
        <w:rPr>
          <w:rFonts w:ascii="Calibri" w:eastAsia="Arial Unicode MS" w:hAnsi="Calibri" w:cs="Arial Unicode MS"/>
          <w:bCs/>
        </w:rPr>
        <w:t>;</w:t>
      </w:r>
      <w:r w:rsidR="0053033A" w:rsidRPr="0053033A">
        <w:rPr>
          <w:rFonts w:ascii="Calibri" w:eastAsia="Arial Unicode MS" w:hAnsi="Calibri" w:cs="Arial Unicode MS"/>
          <w:bCs/>
        </w:rPr>
        <w:t xml:space="preserve"> </w:t>
      </w:r>
      <w:r w:rsidR="0053033A">
        <w:rPr>
          <w:rFonts w:ascii="Calibri" w:eastAsia="Arial Unicode MS" w:hAnsi="Calibri" w:cs="Arial Unicode MS"/>
          <w:bCs/>
        </w:rPr>
        <w:t xml:space="preserve">dalle 9.30 </w:t>
      </w:r>
      <w:r w:rsidR="0053033A">
        <w:rPr>
          <w:rFonts w:ascii="Calibri" w:eastAsia="Arial Unicode MS" w:hAnsi="Calibri" w:cs="Arial Unicode MS"/>
          <w:bCs/>
        </w:rPr>
        <w:tab/>
        <w:t>alle 11.30 sabato 20 maggio</w:t>
      </w:r>
    </w:p>
    <w:p w:rsidR="000C6824" w:rsidRPr="000C6824" w:rsidRDefault="000C6824" w:rsidP="000C6824">
      <w:pPr>
        <w:rPr>
          <w:rFonts w:ascii="Calibri" w:eastAsia="Arial Unicode MS" w:hAnsi="Calibri" w:cs="Arial Unicode MS"/>
        </w:rPr>
      </w:pPr>
      <w:r w:rsidRPr="000C6824">
        <w:rPr>
          <w:rFonts w:ascii="Calibri" w:eastAsia="Arial Unicode MS" w:hAnsi="Calibri" w:cs="Arial Unicode MS"/>
          <w:b/>
        </w:rPr>
        <w:t>Costo</w:t>
      </w:r>
      <w:r w:rsidRPr="007F7548">
        <w:rPr>
          <w:rFonts w:ascii="Calibri" w:eastAsia="Arial Unicode MS" w:hAnsi="Calibri" w:cs="Arial Unicode MS"/>
        </w:rPr>
        <w:t xml:space="preserve">: </w:t>
      </w:r>
      <w:r w:rsidRPr="00953F46">
        <w:rPr>
          <w:rFonts w:ascii="Calibri" w:eastAsia="Arial Unicode MS" w:hAnsi="Calibri" w:cs="Arial Unicode MS"/>
        </w:rPr>
        <w:t xml:space="preserve">€ </w:t>
      </w:r>
      <w:r w:rsidR="006319EC">
        <w:rPr>
          <w:rFonts w:ascii="Calibri" w:eastAsia="Arial Unicode MS" w:hAnsi="Calibri" w:cs="Arial Unicode MS"/>
        </w:rPr>
        <w:t>40</w:t>
      </w:r>
      <w:r w:rsidRPr="00953F46">
        <w:rPr>
          <w:rFonts w:ascii="Calibri" w:eastAsia="Arial Unicode MS" w:hAnsi="Calibri" w:cs="Arial Unicode MS"/>
        </w:rPr>
        <w:t xml:space="preserve">,00 per tutto il corso. </w:t>
      </w:r>
    </w:p>
    <w:p w:rsidR="0053033A" w:rsidRPr="000E0E64" w:rsidRDefault="0053033A" w:rsidP="0053033A">
      <w:pPr>
        <w:spacing w:after="0" w:line="360" w:lineRule="auto"/>
        <w:ind w:firstLine="708"/>
      </w:pPr>
    </w:p>
    <w:p w:rsidR="008E16A6" w:rsidRPr="008E16A6" w:rsidRDefault="008E16A6" w:rsidP="008E16A6">
      <w:pPr>
        <w:rPr>
          <w:rFonts w:cs="Arial"/>
          <w:b/>
          <w:bCs/>
          <w:iCs/>
        </w:rPr>
      </w:pPr>
      <w:r w:rsidRPr="005837B4">
        <w:rPr>
          <w:rFonts w:cs="Arial"/>
          <w:b/>
          <w:bCs/>
          <w:iCs/>
        </w:rPr>
        <w:t>PROGRAMMA</w:t>
      </w:r>
    </w:p>
    <w:p w:rsidR="008E16A6" w:rsidRPr="005837B4" w:rsidRDefault="008E16A6" w:rsidP="008E16A6">
      <w:pPr>
        <w:spacing w:after="0"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Gioved</w:t>
      </w:r>
      <w:r w:rsidRPr="005837B4">
        <w:rPr>
          <w:rFonts w:cs="Arial"/>
          <w:b/>
          <w:bCs/>
          <w:iCs/>
        </w:rPr>
        <w:t xml:space="preserve">ì </w:t>
      </w:r>
      <w:r>
        <w:rPr>
          <w:rFonts w:cs="Arial"/>
          <w:b/>
          <w:bCs/>
          <w:iCs/>
        </w:rPr>
        <w:t>27</w:t>
      </w:r>
      <w:r w:rsidRPr="005837B4">
        <w:rPr>
          <w:rFonts w:cs="Arial"/>
          <w:b/>
          <w:bCs/>
          <w:iCs/>
        </w:rPr>
        <w:t xml:space="preserve"> aprile 201</w:t>
      </w:r>
      <w:r>
        <w:rPr>
          <w:rFonts w:cs="Arial"/>
          <w:b/>
          <w:bCs/>
          <w:iCs/>
        </w:rPr>
        <w:t xml:space="preserve">7, </w:t>
      </w:r>
      <w:r w:rsidRPr="008A7CF9">
        <w:rPr>
          <w:rFonts w:cs="Arial"/>
          <w:b/>
          <w:bCs/>
          <w:iCs/>
        </w:rPr>
        <w:t>ore 17.</w:t>
      </w:r>
      <w:r>
        <w:rPr>
          <w:rFonts w:cs="Arial"/>
          <w:b/>
          <w:bCs/>
          <w:iCs/>
        </w:rPr>
        <w:t>15</w:t>
      </w:r>
      <w:r w:rsidRPr="008A7CF9">
        <w:rPr>
          <w:rFonts w:cs="Arial"/>
          <w:b/>
          <w:bCs/>
          <w:iCs/>
        </w:rPr>
        <w:t>-18.</w:t>
      </w:r>
      <w:r>
        <w:rPr>
          <w:rFonts w:cs="Arial"/>
          <w:b/>
          <w:bCs/>
          <w:iCs/>
        </w:rPr>
        <w:t>45</w:t>
      </w:r>
    </w:p>
    <w:p w:rsidR="008E16A6" w:rsidRPr="005837B4" w:rsidRDefault="008E16A6" w:rsidP="008E16A6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810000"/>
        </w:rPr>
      </w:pPr>
      <w:r w:rsidRPr="008E16A6">
        <w:rPr>
          <w:rFonts w:cs="Calibri-Italic"/>
          <w:b/>
          <w:i/>
          <w:iCs/>
          <w:color w:val="810000"/>
        </w:rPr>
        <w:t>Tridentum tra paganesimo e cristianesimo</w:t>
      </w:r>
    </w:p>
    <w:p w:rsidR="00A30294" w:rsidRDefault="00381D2E" w:rsidP="008E16A6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L'</w:t>
      </w:r>
      <w:r w:rsidR="001D776E">
        <w:rPr>
          <w:rFonts w:cstheme="minorHAnsi"/>
        </w:rPr>
        <w:t xml:space="preserve">incontro </w:t>
      </w:r>
      <w:r>
        <w:rPr>
          <w:rFonts w:cstheme="minorHAnsi"/>
        </w:rPr>
        <w:t>intende fornire</w:t>
      </w:r>
      <w:r w:rsidR="001D776E">
        <w:rPr>
          <w:rFonts w:cstheme="minorHAnsi"/>
        </w:rPr>
        <w:t xml:space="preserve"> </w:t>
      </w:r>
      <w:r w:rsidR="006319EC">
        <w:rPr>
          <w:rFonts w:cstheme="minorHAnsi"/>
        </w:rPr>
        <w:t>un'ampia</w:t>
      </w:r>
      <w:r w:rsidR="005B7868">
        <w:rPr>
          <w:rFonts w:cstheme="minorHAnsi"/>
        </w:rPr>
        <w:t xml:space="preserve"> panoramica sulla città romana di </w:t>
      </w:r>
      <w:r w:rsidR="005B7868" w:rsidRPr="005B7868">
        <w:rPr>
          <w:rFonts w:cstheme="minorHAnsi"/>
          <w:i/>
        </w:rPr>
        <w:t>Tridentum</w:t>
      </w:r>
      <w:r w:rsidR="005B7868">
        <w:rPr>
          <w:rFonts w:cstheme="minorHAnsi"/>
        </w:rPr>
        <w:t xml:space="preserve"> e sulle sue trasformazioni </w:t>
      </w:r>
      <w:r w:rsidR="00FF201C">
        <w:rPr>
          <w:rFonts w:cstheme="minorHAnsi"/>
        </w:rPr>
        <w:t>tra IV e V secolo</w:t>
      </w:r>
      <w:r>
        <w:rPr>
          <w:rFonts w:cstheme="minorHAnsi"/>
        </w:rPr>
        <w:t>,</w:t>
      </w:r>
      <w:r w:rsidR="005B7868">
        <w:rPr>
          <w:rFonts w:cstheme="minorHAnsi"/>
        </w:rPr>
        <w:t xml:space="preserve"> avvenute</w:t>
      </w:r>
      <w:r w:rsidR="001D776E">
        <w:rPr>
          <w:rFonts w:cstheme="minorHAnsi"/>
        </w:rPr>
        <w:t xml:space="preserve"> </w:t>
      </w:r>
      <w:r w:rsidR="005B7868">
        <w:rPr>
          <w:rFonts w:cstheme="minorHAnsi"/>
        </w:rPr>
        <w:t>in un contesto di profond</w:t>
      </w:r>
      <w:r w:rsidR="000E0148">
        <w:rPr>
          <w:rFonts w:cstheme="minorHAnsi"/>
        </w:rPr>
        <w:t xml:space="preserve">i </w:t>
      </w:r>
      <w:r w:rsidR="005B7868">
        <w:rPr>
          <w:rFonts w:cstheme="minorHAnsi"/>
        </w:rPr>
        <w:t>mutamenti culturali e religiosi a seguito degli editti di Costantino</w:t>
      </w:r>
      <w:r>
        <w:rPr>
          <w:rFonts w:cstheme="minorHAnsi"/>
        </w:rPr>
        <w:t xml:space="preserve"> </w:t>
      </w:r>
      <w:r w:rsidR="005B7868">
        <w:rPr>
          <w:rFonts w:cstheme="minorHAnsi"/>
        </w:rPr>
        <w:t>e Teodosio</w:t>
      </w:r>
      <w:r w:rsidR="00DB7EC5">
        <w:rPr>
          <w:rFonts w:cstheme="minorHAnsi"/>
        </w:rPr>
        <w:t>.</w:t>
      </w:r>
      <w:r w:rsidR="008E16A6">
        <w:rPr>
          <w:rFonts w:cstheme="minorHAnsi"/>
        </w:rPr>
        <w:t xml:space="preserve"> </w:t>
      </w:r>
      <w:r w:rsidR="00A30294">
        <w:rPr>
          <w:rFonts w:cstheme="minorHAnsi"/>
        </w:rPr>
        <w:t>In un primo momento ci si sofferm</w:t>
      </w:r>
      <w:r w:rsidR="001862D5">
        <w:rPr>
          <w:rFonts w:cstheme="minorHAnsi"/>
        </w:rPr>
        <w:t>erà</w:t>
      </w:r>
      <w:r w:rsidR="00A30294">
        <w:rPr>
          <w:rFonts w:cstheme="minorHAnsi"/>
        </w:rPr>
        <w:t xml:space="preserve"> sui cambiamenti urbanistici e architettonici </w:t>
      </w:r>
      <w:r w:rsidR="001862D5">
        <w:rPr>
          <w:rFonts w:cstheme="minorHAnsi"/>
        </w:rPr>
        <w:lastRenderedPageBreak/>
        <w:t xml:space="preserve">subiti dal tessuto urbano di </w:t>
      </w:r>
      <w:r w:rsidR="001862D5" w:rsidRPr="00E03AB1">
        <w:rPr>
          <w:rFonts w:cstheme="minorHAnsi"/>
          <w:i/>
        </w:rPr>
        <w:t>Tridentum</w:t>
      </w:r>
      <w:r w:rsidR="001862D5">
        <w:rPr>
          <w:rFonts w:cstheme="minorHAnsi"/>
        </w:rPr>
        <w:t xml:space="preserve"> e d</w:t>
      </w:r>
      <w:r w:rsidR="00A30294">
        <w:rPr>
          <w:rFonts w:cstheme="minorHAnsi"/>
        </w:rPr>
        <w:t>elle sue immediate pertinenze a seguito della diffusione del cristianesimo</w:t>
      </w:r>
      <w:r w:rsidR="001862D5">
        <w:rPr>
          <w:rFonts w:cstheme="minorHAnsi"/>
        </w:rPr>
        <w:t>. Si analizzeranno quindi</w:t>
      </w:r>
      <w:r w:rsidR="00A30294">
        <w:rPr>
          <w:rFonts w:cstheme="minorHAnsi"/>
        </w:rPr>
        <w:t xml:space="preserve"> le dinamiche</w:t>
      </w:r>
      <w:r w:rsidR="00A30294" w:rsidRPr="00C05AC9">
        <w:rPr>
          <w:rFonts w:cs="Times New Roman"/>
        </w:rPr>
        <w:t xml:space="preserve"> che hanno portato alla diffusione di strutture di culto </w:t>
      </w:r>
      <w:r w:rsidR="00D4737B">
        <w:rPr>
          <w:rFonts w:cs="Times New Roman"/>
        </w:rPr>
        <w:t xml:space="preserve">situate </w:t>
      </w:r>
      <w:r w:rsidR="00A30294" w:rsidRPr="00C05AC9">
        <w:rPr>
          <w:rFonts w:cs="Times New Roman"/>
        </w:rPr>
        <w:t xml:space="preserve">all’interno dei centri abitati o isolate lungo le principali vie di transito </w:t>
      </w:r>
      <w:r w:rsidR="00D4737B">
        <w:rPr>
          <w:rFonts w:cs="Times New Roman"/>
        </w:rPr>
        <w:t xml:space="preserve">e </w:t>
      </w:r>
      <w:r w:rsidR="00A30294" w:rsidRPr="00C05AC9">
        <w:rPr>
          <w:rFonts w:cs="Times New Roman"/>
        </w:rPr>
        <w:t>di cui sono stati portati alla luce pr</w:t>
      </w:r>
      <w:r w:rsidR="0077735E">
        <w:rPr>
          <w:rFonts w:cs="Times New Roman"/>
        </w:rPr>
        <w:t>eziose testimonianze materiali.</w:t>
      </w:r>
    </w:p>
    <w:p w:rsidR="00FF201C" w:rsidRDefault="00FF201C" w:rsidP="0053033A">
      <w:pPr>
        <w:shd w:val="clear" w:color="auto" w:fill="FFFFFF"/>
        <w:spacing w:after="0" w:line="240" w:lineRule="auto"/>
        <w:rPr>
          <w:rFonts w:cstheme="minorHAnsi"/>
        </w:rPr>
      </w:pPr>
    </w:p>
    <w:p w:rsidR="008E16A6" w:rsidRPr="005837B4" w:rsidRDefault="008E16A6" w:rsidP="008E16A6">
      <w:pPr>
        <w:spacing w:after="0"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Gioved</w:t>
      </w:r>
      <w:r w:rsidRPr="005837B4">
        <w:rPr>
          <w:rFonts w:cs="Arial"/>
          <w:b/>
          <w:bCs/>
          <w:iCs/>
        </w:rPr>
        <w:t xml:space="preserve">ì </w:t>
      </w:r>
      <w:r>
        <w:rPr>
          <w:rFonts w:cs="Arial"/>
          <w:b/>
          <w:bCs/>
          <w:iCs/>
        </w:rPr>
        <w:t>4 maggio</w:t>
      </w:r>
      <w:r w:rsidRPr="005837B4">
        <w:rPr>
          <w:rFonts w:cs="Arial"/>
          <w:b/>
          <w:bCs/>
          <w:iCs/>
        </w:rPr>
        <w:t xml:space="preserve"> 201</w:t>
      </w:r>
      <w:r>
        <w:rPr>
          <w:rFonts w:cs="Arial"/>
          <w:b/>
          <w:bCs/>
          <w:iCs/>
        </w:rPr>
        <w:t xml:space="preserve">7, </w:t>
      </w:r>
      <w:r w:rsidRPr="008A7CF9">
        <w:rPr>
          <w:rFonts w:cs="Arial"/>
          <w:b/>
          <w:bCs/>
          <w:iCs/>
        </w:rPr>
        <w:t>ore 17.</w:t>
      </w:r>
      <w:r>
        <w:rPr>
          <w:rFonts w:cs="Arial"/>
          <w:b/>
          <w:bCs/>
          <w:iCs/>
        </w:rPr>
        <w:t>15</w:t>
      </w:r>
      <w:r w:rsidRPr="008A7CF9">
        <w:rPr>
          <w:rFonts w:cs="Arial"/>
          <w:b/>
          <w:bCs/>
          <w:iCs/>
        </w:rPr>
        <w:t>-18.</w:t>
      </w:r>
      <w:r>
        <w:rPr>
          <w:rFonts w:cs="Arial"/>
          <w:b/>
          <w:bCs/>
          <w:iCs/>
        </w:rPr>
        <w:t>45</w:t>
      </w:r>
    </w:p>
    <w:p w:rsidR="008E16A6" w:rsidRPr="005837B4" w:rsidRDefault="008E16A6" w:rsidP="008E16A6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810000"/>
        </w:rPr>
      </w:pPr>
      <w:r w:rsidRPr="008E16A6">
        <w:rPr>
          <w:rFonts w:cs="Calibri-Italic"/>
          <w:b/>
          <w:i/>
          <w:iCs/>
          <w:color w:val="810000"/>
        </w:rPr>
        <w:t xml:space="preserve">Nel segno di San Vigilio, tra </w:t>
      </w:r>
      <w:r w:rsidR="006319EC">
        <w:rPr>
          <w:rFonts w:cs="Calibri-Italic"/>
          <w:b/>
          <w:i/>
          <w:iCs/>
          <w:color w:val="810000"/>
        </w:rPr>
        <w:t>storia</w:t>
      </w:r>
      <w:r w:rsidRPr="008E16A6">
        <w:rPr>
          <w:rFonts w:cs="Calibri-Italic"/>
          <w:b/>
          <w:i/>
          <w:iCs/>
          <w:color w:val="810000"/>
        </w:rPr>
        <w:t xml:space="preserve"> e leggenda</w:t>
      </w:r>
    </w:p>
    <w:p w:rsidR="008166BE" w:rsidRDefault="00BE75CC" w:rsidP="008E16A6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Il secondo appuntamento</w:t>
      </w:r>
      <w:r w:rsidR="00CF0D68">
        <w:rPr>
          <w:rFonts w:cstheme="minorHAnsi"/>
        </w:rPr>
        <w:t>, che si terrà in museo,</w:t>
      </w:r>
      <w:r>
        <w:rPr>
          <w:rFonts w:cstheme="minorHAnsi"/>
        </w:rPr>
        <w:t xml:space="preserve"> è dedicato al</w:t>
      </w:r>
      <w:r w:rsidR="007A4F11" w:rsidRPr="008E16A6">
        <w:rPr>
          <w:rFonts w:cstheme="minorHAnsi"/>
        </w:rPr>
        <w:t>l’</w:t>
      </w:r>
      <w:r w:rsidR="00FF201C" w:rsidRPr="008E16A6">
        <w:rPr>
          <w:rFonts w:cstheme="minorHAnsi"/>
        </w:rPr>
        <w:t xml:space="preserve">approfondimento </w:t>
      </w:r>
      <w:r>
        <w:rPr>
          <w:rFonts w:cstheme="minorHAnsi"/>
        </w:rPr>
        <w:t>de</w:t>
      </w:r>
      <w:r w:rsidR="00D4737B" w:rsidRPr="008E16A6">
        <w:rPr>
          <w:rFonts w:cstheme="minorHAnsi"/>
        </w:rPr>
        <w:t xml:space="preserve">lla </w:t>
      </w:r>
      <w:r w:rsidR="00FF201C" w:rsidRPr="008E16A6">
        <w:rPr>
          <w:rFonts w:cstheme="minorHAnsi"/>
        </w:rPr>
        <w:t>figura di San Vigilio</w:t>
      </w:r>
      <w:r>
        <w:rPr>
          <w:rFonts w:cstheme="minorHAnsi"/>
        </w:rPr>
        <w:t xml:space="preserve">, </w:t>
      </w:r>
      <w:r w:rsidR="00FF201C" w:rsidRPr="008E16A6">
        <w:rPr>
          <w:rFonts w:cstheme="minorHAnsi"/>
        </w:rPr>
        <w:t>patrono di Trento</w:t>
      </w:r>
      <w:r w:rsidR="00D4737B" w:rsidRPr="008E16A6">
        <w:rPr>
          <w:rFonts w:cstheme="minorHAnsi"/>
        </w:rPr>
        <w:t>,</w:t>
      </w:r>
      <w:r w:rsidR="00FF201C" w:rsidRPr="008E16A6">
        <w:rPr>
          <w:rFonts w:cstheme="minorHAnsi"/>
        </w:rPr>
        <w:t xml:space="preserve"> e </w:t>
      </w:r>
      <w:r>
        <w:rPr>
          <w:rFonts w:cstheme="minorHAnsi"/>
        </w:rPr>
        <w:t>dei</w:t>
      </w:r>
      <w:r w:rsidR="00D4737B" w:rsidRPr="008E16A6">
        <w:rPr>
          <w:rFonts w:cstheme="minorHAnsi"/>
        </w:rPr>
        <w:t xml:space="preserve"> missionari Sisinio, Martirio e Alessandro</w:t>
      </w:r>
      <w:r w:rsidR="00381D2E">
        <w:rPr>
          <w:rFonts w:cstheme="minorHAnsi"/>
        </w:rPr>
        <w:t>,</w:t>
      </w:r>
      <w:r w:rsidR="00D4737B" w:rsidRPr="008E16A6">
        <w:rPr>
          <w:rFonts w:cstheme="minorHAnsi"/>
        </w:rPr>
        <w:t xml:space="preserve"> uccisi in Val di Non alla fine del IV secolo d.C.</w:t>
      </w:r>
      <w:r w:rsidR="008E16A6">
        <w:rPr>
          <w:rFonts w:cstheme="minorHAnsi"/>
        </w:rPr>
        <w:t xml:space="preserve"> </w:t>
      </w:r>
      <w:r w:rsidR="007A4F11" w:rsidRPr="008E16A6">
        <w:rPr>
          <w:rFonts w:cstheme="minorHAnsi"/>
        </w:rPr>
        <w:t>In questo contesto s</w:t>
      </w:r>
      <w:r w:rsidR="0077735E">
        <w:rPr>
          <w:rFonts w:cstheme="minorHAnsi"/>
        </w:rPr>
        <w:t>aranno</w:t>
      </w:r>
      <w:r w:rsidR="007A4F11" w:rsidRPr="008E16A6">
        <w:rPr>
          <w:rFonts w:cstheme="minorHAnsi"/>
        </w:rPr>
        <w:t xml:space="preserve"> esaminat</w:t>
      </w:r>
      <w:r w:rsidR="00FD1EEA" w:rsidRPr="008E16A6">
        <w:rPr>
          <w:rFonts w:cstheme="minorHAnsi"/>
        </w:rPr>
        <w:t xml:space="preserve">e le vicende </w:t>
      </w:r>
      <w:r w:rsidR="0077735E">
        <w:rPr>
          <w:rFonts w:cstheme="minorHAnsi"/>
        </w:rPr>
        <w:t>vigiliane</w:t>
      </w:r>
      <w:r w:rsidR="00FD1EEA" w:rsidRPr="008E16A6">
        <w:rPr>
          <w:rFonts w:cstheme="minorHAnsi"/>
        </w:rPr>
        <w:t xml:space="preserve"> attraverso l’analisi delle fonti scritte e iconografiche</w:t>
      </w:r>
      <w:r w:rsidR="0077735E">
        <w:rPr>
          <w:rFonts w:cstheme="minorHAnsi"/>
        </w:rPr>
        <w:t>,</w:t>
      </w:r>
      <w:r w:rsidR="00FD1EEA" w:rsidRPr="008E16A6">
        <w:rPr>
          <w:rFonts w:cstheme="minorHAnsi"/>
        </w:rPr>
        <w:t xml:space="preserve"> al fine di distinguere gli elementi reali da quelli leggendari, questi</w:t>
      </w:r>
      <w:r w:rsidR="0077735E">
        <w:rPr>
          <w:rFonts w:cstheme="minorHAnsi"/>
        </w:rPr>
        <w:t xml:space="preserve"> ultimi legati soprattutto all'</w:t>
      </w:r>
      <w:r w:rsidR="00FD1EEA" w:rsidRPr="008E16A6">
        <w:rPr>
          <w:rFonts w:cstheme="minorHAnsi"/>
        </w:rPr>
        <w:t xml:space="preserve">opera di evangelizzazione e </w:t>
      </w:r>
      <w:r w:rsidR="0077735E">
        <w:rPr>
          <w:rFonts w:cstheme="minorHAnsi"/>
        </w:rPr>
        <w:t xml:space="preserve">al </w:t>
      </w:r>
      <w:r w:rsidR="00FD1EEA" w:rsidRPr="008E16A6">
        <w:rPr>
          <w:rFonts w:cstheme="minorHAnsi"/>
        </w:rPr>
        <w:t>martirio in Val Rendena.</w:t>
      </w:r>
      <w:r>
        <w:rPr>
          <w:rFonts w:cstheme="minorHAnsi"/>
        </w:rPr>
        <w:t xml:space="preserve"> </w:t>
      </w:r>
      <w:r w:rsidR="00F73A2B">
        <w:rPr>
          <w:rFonts w:cstheme="minorHAnsi"/>
        </w:rPr>
        <w:t>L'incontro si concluderà con una rassegna dedicata a</w:t>
      </w:r>
      <w:r w:rsidR="007106B5">
        <w:rPr>
          <w:rFonts w:cstheme="minorHAnsi"/>
        </w:rPr>
        <w:t xml:space="preserve">ll’evoluzione dell’iconografia vigiliana nel corso dei secoli. </w:t>
      </w:r>
    </w:p>
    <w:p w:rsidR="007106B5" w:rsidRDefault="007106B5" w:rsidP="0053033A">
      <w:pPr>
        <w:shd w:val="clear" w:color="auto" w:fill="FFFFFF"/>
        <w:spacing w:after="0" w:line="240" w:lineRule="auto"/>
        <w:rPr>
          <w:rFonts w:cstheme="minorHAnsi"/>
        </w:rPr>
      </w:pPr>
    </w:p>
    <w:p w:rsidR="008E16A6" w:rsidRPr="005837B4" w:rsidRDefault="008E16A6" w:rsidP="008E16A6">
      <w:pPr>
        <w:spacing w:after="0"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Gioved</w:t>
      </w:r>
      <w:r w:rsidRPr="005837B4">
        <w:rPr>
          <w:rFonts w:cs="Arial"/>
          <w:b/>
          <w:bCs/>
          <w:iCs/>
        </w:rPr>
        <w:t xml:space="preserve">ì </w:t>
      </w:r>
      <w:r>
        <w:rPr>
          <w:rFonts w:cs="Arial"/>
          <w:b/>
          <w:bCs/>
          <w:iCs/>
        </w:rPr>
        <w:t>4 maggio</w:t>
      </w:r>
      <w:r w:rsidRPr="005837B4">
        <w:rPr>
          <w:rFonts w:cs="Arial"/>
          <w:b/>
          <w:bCs/>
          <w:iCs/>
        </w:rPr>
        <w:t xml:space="preserve"> 201</w:t>
      </w:r>
      <w:r>
        <w:rPr>
          <w:rFonts w:cs="Arial"/>
          <w:b/>
          <w:bCs/>
          <w:iCs/>
        </w:rPr>
        <w:t xml:space="preserve">7, </w:t>
      </w:r>
      <w:r w:rsidRPr="008A7CF9">
        <w:rPr>
          <w:rFonts w:cs="Arial"/>
          <w:b/>
          <w:bCs/>
          <w:iCs/>
        </w:rPr>
        <w:t>ore 17.</w:t>
      </w:r>
      <w:r>
        <w:rPr>
          <w:rFonts w:cs="Arial"/>
          <w:b/>
          <w:bCs/>
          <w:iCs/>
        </w:rPr>
        <w:t>15</w:t>
      </w:r>
      <w:r w:rsidRPr="008A7CF9">
        <w:rPr>
          <w:rFonts w:cs="Arial"/>
          <w:b/>
          <w:bCs/>
          <w:iCs/>
        </w:rPr>
        <w:t>-18.</w:t>
      </w:r>
      <w:r>
        <w:rPr>
          <w:rFonts w:cs="Arial"/>
          <w:b/>
          <w:bCs/>
          <w:iCs/>
        </w:rPr>
        <w:t>45</w:t>
      </w:r>
    </w:p>
    <w:p w:rsidR="008E16A6" w:rsidRPr="005837B4" w:rsidRDefault="008E16A6" w:rsidP="008E16A6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810000"/>
        </w:rPr>
      </w:pPr>
      <w:r w:rsidRPr="008E16A6">
        <w:rPr>
          <w:rFonts w:cs="Calibri-Italic"/>
          <w:b/>
          <w:i/>
          <w:iCs/>
          <w:color w:val="810000"/>
        </w:rPr>
        <w:t xml:space="preserve">La basilica paleocristiana di San Vigilio e le sue trasformazioni </w:t>
      </w:r>
    </w:p>
    <w:p w:rsidR="008166BE" w:rsidRPr="00AF59DA" w:rsidRDefault="001D776E" w:rsidP="008E1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 prima uscita sul territorio prevede la visita a u</w:t>
      </w:r>
      <w:r w:rsidRPr="001D776E">
        <w:rPr>
          <w:rFonts w:ascii="Calibri" w:hAnsi="Calibri" w:cs="Calibri"/>
        </w:rPr>
        <w:t>no dei siti archeologici più importanti di Trento</w:t>
      </w:r>
      <w:r w:rsidR="00AF59DA">
        <w:rPr>
          <w:rFonts w:ascii="Calibri" w:hAnsi="Calibri" w:cs="Calibri"/>
        </w:rPr>
        <w:t xml:space="preserve">: </w:t>
      </w:r>
      <w:r w:rsidRPr="001D776E">
        <w:rPr>
          <w:rFonts w:ascii="Calibri" w:hAnsi="Calibri" w:cs="Calibri"/>
        </w:rPr>
        <w:t xml:space="preserve">la </w:t>
      </w:r>
      <w:r w:rsidR="00AF59DA">
        <w:rPr>
          <w:rFonts w:ascii="Calibri" w:hAnsi="Calibri" w:cs="Calibri"/>
        </w:rPr>
        <w:t>B</w:t>
      </w:r>
      <w:r w:rsidRPr="001D776E">
        <w:rPr>
          <w:rFonts w:ascii="Calibri" w:hAnsi="Calibri" w:cs="Calibri"/>
        </w:rPr>
        <w:t xml:space="preserve">asilica </w:t>
      </w:r>
      <w:r w:rsidR="00AF59DA">
        <w:rPr>
          <w:rFonts w:ascii="Calibri" w:hAnsi="Calibri" w:cs="Calibri"/>
        </w:rPr>
        <w:t>P</w:t>
      </w:r>
      <w:r w:rsidRPr="001D776E">
        <w:rPr>
          <w:rFonts w:ascii="Calibri" w:hAnsi="Calibri" w:cs="Calibri"/>
        </w:rPr>
        <w:t xml:space="preserve">aleocristiana </w:t>
      </w:r>
      <w:r w:rsidR="00AF59DA">
        <w:rPr>
          <w:rFonts w:ascii="Calibri" w:hAnsi="Calibri" w:cs="Calibri"/>
        </w:rPr>
        <w:t>di San</w:t>
      </w:r>
      <w:r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Vigilio. L'edificio rappresenta uno dei luoghi più significativi di quel particolare passaggio da “Trento romana” a “Trento cristiana” e conserva al proprio interno</w:t>
      </w:r>
      <w:r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preziose testimonianze di questo periodo di transizione.</w:t>
      </w:r>
      <w:r w:rsidR="00AF59DA"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In questo</w:t>
      </w:r>
      <w:r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luogo ricco di storia sarà possibile osservare i resti dell'edificio portato alla luce dagli archeologi,</w:t>
      </w:r>
      <w:r w:rsidR="00AF59DA"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esaminare le testimonianze epigrafiche per ricostruire la comunità cristiana dell'epoca e analizzare</w:t>
      </w:r>
      <w:r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i reperti lapidei al fine di ripercorrere le trasformazioni architettoniche e funzionali che hanno</w:t>
      </w:r>
      <w:r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interessato l'edificio</w:t>
      </w:r>
      <w:r w:rsidR="00AF59DA">
        <w:rPr>
          <w:rFonts w:ascii="Calibri" w:hAnsi="Calibri" w:cs="Calibri"/>
        </w:rPr>
        <w:t>,</w:t>
      </w:r>
      <w:r w:rsidRPr="001D776E">
        <w:rPr>
          <w:rFonts w:ascii="Calibri" w:hAnsi="Calibri" w:cs="Calibri"/>
        </w:rPr>
        <w:t xml:space="preserve"> fino alla costruzione della cattedrale voluta dal principe vescovo Federico</w:t>
      </w:r>
      <w:r>
        <w:rPr>
          <w:rFonts w:ascii="Calibri" w:hAnsi="Calibri" w:cs="Calibri"/>
        </w:rPr>
        <w:t xml:space="preserve"> </w:t>
      </w:r>
      <w:r w:rsidRPr="001D776E">
        <w:rPr>
          <w:rFonts w:ascii="Calibri" w:hAnsi="Calibri" w:cs="Calibri"/>
        </w:rPr>
        <w:t>Vanga all'inizio del XIII secolo.</w:t>
      </w:r>
    </w:p>
    <w:p w:rsidR="001D776E" w:rsidRDefault="001D776E" w:rsidP="008E16A6">
      <w:pPr>
        <w:shd w:val="clear" w:color="auto" w:fill="FFFFFF"/>
        <w:spacing w:after="0" w:line="240" w:lineRule="auto"/>
        <w:rPr>
          <w:rFonts w:cstheme="minorHAnsi"/>
        </w:rPr>
      </w:pPr>
    </w:p>
    <w:p w:rsidR="008E16A6" w:rsidRPr="005837B4" w:rsidRDefault="008E16A6" w:rsidP="008E16A6">
      <w:pPr>
        <w:spacing w:after="0"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Sabato 20 maggio</w:t>
      </w:r>
      <w:r w:rsidRPr="005837B4">
        <w:rPr>
          <w:rFonts w:cs="Arial"/>
          <w:b/>
          <w:bCs/>
          <w:iCs/>
        </w:rPr>
        <w:t xml:space="preserve"> 201</w:t>
      </w:r>
      <w:r>
        <w:rPr>
          <w:rFonts w:cs="Arial"/>
          <w:b/>
          <w:bCs/>
          <w:iCs/>
        </w:rPr>
        <w:t xml:space="preserve">7, </w:t>
      </w:r>
      <w:r w:rsidRPr="008A7CF9">
        <w:rPr>
          <w:rFonts w:cs="Arial"/>
          <w:b/>
          <w:bCs/>
          <w:iCs/>
        </w:rPr>
        <w:t xml:space="preserve">ore </w:t>
      </w:r>
      <w:r>
        <w:rPr>
          <w:rFonts w:cs="Arial"/>
          <w:b/>
          <w:bCs/>
          <w:iCs/>
        </w:rPr>
        <w:t>10</w:t>
      </w:r>
      <w:r w:rsidRPr="008A7CF9">
        <w:rPr>
          <w:rFonts w:cs="Arial"/>
          <w:b/>
          <w:bCs/>
          <w:iCs/>
        </w:rPr>
        <w:t>.</w:t>
      </w:r>
      <w:r>
        <w:rPr>
          <w:rFonts w:cs="Arial"/>
          <w:b/>
          <w:bCs/>
          <w:iCs/>
        </w:rPr>
        <w:t>00</w:t>
      </w:r>
      <w:r w:rsidRPr="008A7CF9">
        <w:rPr>
          <w:rFonts w:cs="Arial"/>
          <w:b/>
          <w:bCs/>
          <w:iCs/>
        </w:rPr>
        <w:t>-1</w:t>
      </w:r>
      <w:r>
        <w:rPr>
          <w:rFonts w:cs="Arial"/>
          <w:b/>
          <w:bCs/>
          <w:iCs/>
        </w:rPr>
        <w:t>2</w:t>
      </w:r>
      <w:r w:rsidRPr="008A7CF9">
        <w:rPr>
          <w:rFonts w:cs="Arial"/>
          <w:b/>
          <w:bCs/>
          <w:iCs/>
        </w:rPr>
        <w:t>.</w:t>
      </w:r>
      <w:r>
        <w:rPr>
          <w:rFonts w:cs="Arial"/>
          <w:b/>
          <w:bCs/>
          <w:iCs/>
        </w:rPr>
        <w:t>00</w:t>
      </w:r>
    </w:p>
    <w:p w:rsidR="008E16A6" w:rsidRPr="005837B4" w:rsidRDefault="00C9541B" w:rsidP="008E16A6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/>
          <w:iCs/>
          <w:color w:val="810000"/>
        </w:rPr>
      </w:pPr>
      <w:r>
        <w:rPr>
          <w:rFonts w:cs="Calibri-Italic"/>
          <w:b/>
          <w:i/>
          <w:iCs/>
          <w:color w:val="810000"/>
        </w:rPr>
        <w:t>Altre</w:t>
      </w:r>
      <w:r w:rsidR="008E16A6" w:rsidRPr="008E16A6">
        <w:rPr>
          <w:rFonts w:cs="Calibri-Italic"/>
          <w:b/>
          <w:i/>
          <w:iCs/>
          <w:color w:val="810000"/>
        </w:rPr>
        <w:t xml:space="preserve"> aree sacre di Tridentum</w:t>
      </w:r>
    </w:p>
    <w:p w:rsidR="00875037" w:rsidRPr="008E16A6" w:rsidRDefault="00875037" w:rsidP="008E1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E16A6">
        <w:rPr>
          <w:rFonts w:ascii="Calibri" w:hAnsi="Calibri" w:cs="Calibri"/>
        </w:rPr>
        <w:t xml:space="preserve">La basilica paleocristiana eretta all’esterno delle mura cittadine non era l’unica area sacra fondata </w:t>
      </w:r>
      <w:r w:rsidR="00AF59DA">
        <w:rPr>
          <w:rFonts w:ascii="Calibri" w:hAnsi="Calibri" w:cs="Calibri"/>
        </w:rPr>
        <w:t>a</w:t>
      </w:r>
      <w:r w:rsidRPr="008E16A6">
        <w:rPr>
          <w:rFonts w:ascii="Calibri" w:hAnsi="Calibri" w:cs="Calibri"/>
        </w:rPr>
        <w:t xml:space="preserve"> </w:t>
      </w:r>
      <w:r w:rsidRPr="00554441">
        <w:rPr>
          <w:rFonts w:ascii="Calibri" w:hAnsi="Calibri" w:cs="Calibri"/>
          <w:i/>
        </w:rPr>
        <w:t>Tridentum</w:t>
      </w:r>
      <w:r w:rsidR="00554441">
        <w:rPr>
          <w:rFonts w:ascii="Calibri" w:hAnsi="Calibri" w:cs="Calibri"/>
        </w:rPr>
        <w:t xml:space="preserve">: </w:t>
      </w:r>
      <w:r w:rsidRPr="008E16A6">
        <w:rPr>
          <w:rFonts w:ascii="Calibri" w:hAnsi="Calibri" w:cs="Calibri"/>
        </w:rPr>
        <w:t xml:space="preserve">in questo ultimo incontro </w:t>
      </w:r>
      <w:r w:rsidR="00554441">
        <w:rPr>
          <w:rFonts w:ascii="Calibri" w:hAnsi="Calibri" w:cs="Calibri"/>
        </w:rPr>
        <w:t>si conosceranno</w:t>
      </w:r>
      <w:r w:rsidRPr="008E16A6">
        <w:rPr>
          <w:rFonts w:ascii="Calibri" w:hAnsi="Calibri" w:cs="Calibri"/>
        </w:rPr>
        <w:t xml:space="preserve"> altre importanti località interessate da una frequentazione religiosa di lunghissima data, testimoniata da evidenze materiali portate alla luce degli archeologi o ancora conservate i</w:t>
      </w:r>
      <w:r w:rsidR="00554441">
        <w:rPr>
          <w:rFonts w:ascii="Calibri" w:hAnsi="Calibri" w:cs="Calibri"/>
        </w:rPr>
        <w:t xml:space="preserve">n </w:t>
      </w:r>
      <w:r w:rsidRPr="008E16A6">
        <w:rPr>
          <w:rFonts w:ascii="Calibri" w:hAnsi="Calibri" w:cs="Calibri"/>
        </w:rPr>
        <w:t>loco.</w:t>
      </w:r>
      <w:r w:rsidR="00554441">
        <w:rPr>
          <w:rFonts w:ascii="Calibri" w:hAnsi="Calibri" w:cs="Calibri"/>
        </w:rPr>
        <w:t xml:space="preserve"> </w:t>
      </w:r>
      <w:r w:rsidR="00554441">
        <w:rPr>
          <w:rFonts w:ascii="Calibri" w:hAnsi="Calibri" w:cs="Calibri"/>
          <w:bCs/>
          <w:iCs/>
        </w:rPr>
        <w:t>P</w:t>
      </w:r>
      <w:r w:rsidR="00554441" w:rsidRPr="00554441">
        <w:rPr>
          <w:rFonts w:ascii="Calibri" w:hAnsi="Calibri" w:cs="Calibri"/>
          <w:bCs/>
          <w:iCs/>
        </w:rPr>
        <w:t xml:space="preserve">artendo dal Museo Diocesano Tridentino si percorreranno circa 2 km a piedi per raggiungere il Doss Trento, luogo in cui si trovano i resti della chiesa paleocristiana dedicata ai Santi Cosma e Damiano. Lungo il percorso alcune tappe intermedie permetteranno di scoprire altre aree sacre dell'antica </w:t>
      </w:r>
      <w:r w:rsidR="00554441" w:rsidRPr="00554441">
        <w:rPr>
          <w:rFonts w:ascii="Calibri" w:hAnsi="Calibri" w:cs="Calibri"/>
          <w:bCs/>
          <w:i/>
          <w:iCs/>
        </w:rPr>
        <w:t>Tridentum</w:t>
      </w:r>
      <w:r w:rsidR="00554441">
        <w:rPr>
          <w:rFonts w:ascii="Calibri" w:hAnsi="Calibri" w:cs="Calibri"/>
          <w:bCs/>
          <w:iCs/>
        </w:rPr>
        <w:t xml:space="preserve"> cristiana, come le attuali chiese di </w:t>
      </w:r>
      <w:r w:rsidRPr="008E16A6">
        <w:rPr>
          <w:rFonts w:ascii="Calibri" w:hAnsi="Calibri" w:cs="Calibri"/>
        </w:rPr>
        <w:t>Santa Maria Maggiore</w:t>
      </w:r>
      <w:r w:rsidR="00774CD7">
        <w:rPr>
          <w:rFonts w:ascii="Calibri" w:hAnsi="Calibri" w:cs="Calibri"/>
        </w:rPr>
        <w:t xml:space="preserve"> e Sant'Apollinare</w:t>
      </w:r>
      <w:r w:rsidRPr="008E16A6">
        <w:rPr>
          <w:rFonts w:ascii="Calibri" w:hAnsi="Calibri" w:cs="Calibri"/>
        </w:rPr>
        <w:t>.</w:t>
      </w:r>
    </w:p>
    <w:p w:rsidR="008E16A6" w:rsidRDefault="008E16A6" w:rsidP="007A4F1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it-IT"/>
        </w:rPr>
      </w:pPr>
    </w:p>
    <w:p w:rsidR="008E16A6" w:rsidRPr="00305F1F" w:rsidRDefault="008E16A6" w:rsidP="008E16A6">
      <w:pPr>
        <w:spacing w:after="0" w:line="240" w:lineRule="auto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eastAsia="Calibri" w:hAnsi="Calibri" w:cs="Times New Roman"/>
          <w:b/>
          <w:sz w:val="20"/>
          <w:szCs w:val="20"/>
        </w:rPr>
        <w:t>Matteo Rapanà</w:t>
      </w:r>
      <w:r w:rsidRPr="001F2591">
        <w:rPr>
          <w:rFonts w:ascii="Calibri" w:eastAsia="Calibri" w:hAnsi="Calibri" w:cs="Times New Roman"/>
          <w:sz w:val="20"/>
          <w:szCs w:val="20"/>
        </w:rPr>
        <w:t xml:space="preserve"> 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>si è laureato al corso di laurea triennale in Beni Culturali indirizzo Archeologico all'Università di Trento e in Archeologia Medievale al corso di laurea magistrale presso l'Università di Padova. Collaborando con Università di Trento e di Padova, Soprintendenza dei Beni Archeologici della Provincia di Trento e diversi musei provinciali ha avuto modo di esaminare la storia del territorio trentino nelle diverse epoche, soprattutto nel periodo medievale. I suoi campi di studio spaziano dall'analisi dell'uso delle risorse agropastorali allo studio dei più antichi edifici di culto e delle costruzioni fortificate in Trentino. È esperto di metodologie di rilievo tridimensionale applicate all'analisi archeologica e al patrimonio dei beni culturali. Attualmente collabora con</w:t>
      </w:r>
      <w:r w:rsidR="00305F1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numerosi enti culturali del territorio, tra i quali il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Museo Diocesano Tridentino, </w:t>
      </w:r>
      <w:r w:rsidR="00305F1F">
        <w:rPr>
          <w:rFonts w:ascii="Calibri" w:hAnsi="Calibri"/>
          <w:color w:val="000000"/>
          <w:sz w:val="20"/>
          <w:szCs w:val="20"/>
          <w:shd w:val="clear" w:color="auto" w:fill="FFFFFF"/>
        </w:rPr>
        <w:t>l'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Università della Terza Età di Trento e </w:t>
      </w:r>
      <w:r w:rsidR="00305F1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il 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Centro Studi Judicaria. </w:t>
      </w:r>
      <w:r w:rsidR="00305F1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Opera inoltre come Guida Turistica. 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Tra le numerose pubblicazioni si segnalano i volumi APSAT - </w:t>
      </w:r>
      <w:r w:rsidRPr="00C966FD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Chiese trentine dalle origini al 1250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curati insieme a G.P. Brogiolo, E. Cavada, M. Ibsen (2013), </w:t>
      </w:r>
      <w:r w:rsidRPr="00C966FD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Antiche strade delle Giudicarie tra storia e leggenda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(2014) e i saggi </w:t>
      </w:r>
      <w:r w:rsidRPr="00C966FD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Verso nuove forme di documentazione archeologica: la modellazione tridimensionale tra applicazioni e limiti di utilizzo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"Archeomatica" (2010) e il recente </w:t>
      </w:r>
      <w:r w:rsidRPr="00C966FD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L'area di studio: aspetti storico e archeologici, 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>in</w:t>
      </w:r>
      <w:r w:rsidRPr="00C966FD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Paesaggi Pastorali d'alta quota in Val di Sole (Trento). Le ricerche del progetto ALPES </w:t>
      </w:r>
      <w:r w:rsidRPr="00C966FD">
        <w:rPr>
          <w:rFonts w:ascii="Calibri" w:hAnsi="Calibri"/>
          <w:color w:val="000000"/>
          <w:sz w:val="20"/>
          <w:szCs w:val="20"/>
          <w:shd w:val="clear" w:color="auto" w:fill="FFFFFF"/>
        </w:rPr>
        <w:t>(2015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).</w:t>
      </w:r>
    </w:p>
    <w:p w:rsidR="008E16A6" w:rsidRDefault="008E16A6" w:rsidP="007A4F1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it-IT"/>
        </w:rPr>
      </w:pPr>
    </w:p>
    <w:p w:rsidR="0053033A" w:rsidRPr="0053033A" w:rsidRDefault="0053033A" w:rsidP="0053033A">
      <w:pPr>
        <w:spacing w:after="0" w:line="240" w:lineRule="auto"/>
        <w:jc w:val="right"/>
        <w:rPr>
          <w:b/>
          <w:color w:val="7F7F7F" w:themeColor="text1" w:themeTint="80"/>
        </w:rPr>
      </w:pPr>
      <w:r w:rsidRPr="0053033A">
        <w:rPr>
          <w:b/>
          <w:color w:val="7F7F7F" w:themeColor="text1" w:themeTint="80"/>
        </w:rPr>
        <w:t>Museo Diocesano Tridentino</w:t>
      </w:r>
    </w:p>
    <w:p w:rsidR="0053033A" w:rsidRPr="0053033A" w:rsidRDefault="0053033A" w:rsidP="0053033A">
      <w:pPr>
        <w:spacing w:after="0" w:line="240" w:lineRule="auto"/>
        <w:jc w:val="right"/>
        <w:rPr>
          <w:color w:val="7F7F7F" w:themeColor="text1" w:themeTint="80"/>
        </w:rPr>
      </w:pPr>
      <w:r w:rsidRPr="0053033A">
        <w:rPr>
          <w:color w:val="7F7F7F" w:themeColor="text1" w:themeTint="80"/>
        </w:rPr>
        <w:t>Piazza Duomo, 18 – 38122 Trento</w:t>
      </w:r>
    </w:p>
    <w:p w:rsidR="0053033A" w:rsidRPr="0053033A" w:rsidRDefault="0053033A" w:rsidP="0053033A">
      <w:pPr>
        <w:spacing w:after="0" w:line="240" w:lineRule="auto"/>
        <w:jc w:val="right"/>
        <w:rPr>
          <w:color w:val="7F7F7F" w:themeColor="text1" w:themeTint="80"/>
        </w:rPr>
      </w:pPr>
      <w:r w:rsidRPr="0053033A">
        <w:rPr>
          <w:color w:val="7F7F7F" w:themeColor="text1" w:themeTint="80"/>
        </w:rPr>
        <w:t>press@museodiocesanotridentino.it</w:t>
      </w:r>
    </w:p>
    <w:p w:rsidR="0053033A" w:rsidRPr="0053033A" w:rsidRDefault="0053033A" w:rsidP="0053033A">
      <w:pPr>
        <w:spacing w:after="0" w:line="240" w:lineRule="auto"/>
        <w:jc w:val="right"/>
        <w:rPr>
          <w:color w:val="7F7F7F" w:themeColor="text1" w:themeTint="80"/>
        </w:rPr>
      </w:pPr>
      <w:r w:rsidRPr="0053033A">
        <w:rPr>
          <w:color w:val="7F7F7F" w:themeColor="text1" w:themeTint="80"/>
        </w:rPr>
        <w:t>www.museodiocesanotridentino.it</w:t>
      </w:r>
    </w:p>
    <w:p w:rsidR="0053033A" w:rsidRPr="008166BE" w:rsidRDefault="0053033A" w:rsidP="007A4F1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it-IT"/>
        </w:rPr>
      </w:pPr>
    </w:p>
    <w:sectPr w:rsidR="0053033A" w:rsidRPr="008166BE" w:rsidSect="005303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7A" w:rsidRDefault="00166A7A" w:rsidP="00753795">
      <w:pPr>
        <w:spacing w:after="0" w:line="240" w:lineRule="auto"/>
      </w:pPr>
      <w:r>
        <w:separator/>
      </w:r>
    </w:p>
  </w:endnote>
  <w:endnote w:type="continuationSeparator" w:id="0">
    <w:p w:rsidR="00166A7A" w:rsidRDefault="00166A7A" w:rsidP="0075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00"/>
      <w:docPartObj>
        <w:docPartGallery w:val="Page Numbers (Bottom of Page)"/>
        <w:docPartUnique/>
      </w:docPartObj>
    </w:sdtPr>
    <w:sdtEndPr/>
    <w:sdtContent>
      <w:p w:rsidR="00753795" w:rsidRDefault="00753795" w:rsidP="00753795">
        <w:pPr>
          <w:pStyle w:val="Pidipagina"/>
          <w:jc w:val="right"/>
        </w:pPr>
        <w:r w:rsidRPr="00753795">
          <w:rPr>
            <w:color w:val="7F7F7F" w:themeColor="text1" w:themeTint="80"/>
            <w:sz w:val="20"/>
            <w:szCs w:val="20"/>
          </w:rPr>
          <w:fldChar w:fldCharType="begin"/>
        </w:r>
        <w:r w:rsidRPr="00753795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753795">
          <w:rPr>
            <w:color w:val="7F7F7F" w:themeColor="text1" w:themeTint="80"/>
            <w:sz w:val="20"/>
            <w:szCs w:val="20"/>
          </w:rPr>
          <w:fldChar w:fldCharType="separate"/>
        </w:r>
        <w:r w:rsidR="002563D3">
          <w:rPr>
            <w:noProof/>
            <w:color w:val="7F7F7F" w:themeColor="text1" w:themeTint="80"/>
            <w:sz w:val="20"/>
            <w:szCs w:val="20"/>
          </w:rPr>
          <w:t>1</w:t>
        </w:r>
        <w:r w:rsidRPr="00753795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7A" w:rsidRDefault="00166A7A" w:rsidP="00753795">
      <w:pPr>
        <w:spacing w:after="0" w:line="240" w:lineRule="auto"/>
      </w:pPr>
      <w:r>
        <w:separator/>
      </w:r>
    </w:p>
  </w:footnote>
  <w:footnote w:type="continuationSeparator" w:id="0">
    <w:p w:rsidR="00166A7A" w:rsidRDefault="00166A7A" w:rsidP="0075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E"/>
    <w:rsid w:val="00000402"/>
    <w:rsid w:val="000C6824"/>
    <w:rsid w:val="000E0148"/>
    <w:rsid w:val="000E0E64"/>
    <w:rsid w:val="000F55B5"/>
    <w:rsid w:val="00166A7A"/>
    <w:rsid w:val="001862D5"/>
    <w:rsid w:val="001A079A"/>
    <w:rsid w:val="001D776E"/>
    <w:rsid w:val="00200F03"/>
    <w:rsid w:val="002563D3"/>
    <w:rsid w:val="002726A3"/>
    <w:rsid w:val="00281CF7"/>
    <w:rsid w:val="002E139D"/>
    <w:rsid w:val="00305F1F"/>
    <w:rsid w:val="003116E6"/>
    <w:rsid w:val="00377CCF"/>
    <w:rsid w:val="003814E0"/>
    <w:rsid w:val="00381D2E"/>
    <w:rsid w:val="004121A6"/>
    <w:rsid w:val="004F40E6"/>
    <w:rsid w:val="0053033A"/>
    <w:rsid w:val="00554441"/>
    <w:rsid w:val="005A12B9"/>
    <w:rsid w:val="005B7868"/>
    <w:rsid w:val="006319EC"/>
    <w:rsid w:val="006A082E"/>
    <w:rsid w:val="006D4986"/>
    <w:rsid w:val="006D62DB"/>
    <w:rsid w:val="007106B5"/>
    <w:rsid w:val="00753795"/>
    <w:rsid w:val="00774CD7"/>
    <w:rsid w:val="0077735E"/>
    <w:rsid w:val="00793A9E"/>
    <w:rsid w:val="007A4F11"/>
    <w:rsid w:val="008166BE"/>
    <w:rsid w:val="00872239"/>
    <w:rsid w:val="00875037"/>
    <w:rsid w:val="008E16A6"/>
    <w:rsid w:val="00941458"/>
    <w:rsid w:val="009529B5"/>
    <w:rsid w:val="009879B3"/>
    <w:rsid w:val="009F3115"/>
    <w:rsid w:val="00A30294"/>
    <w:rsid w:val="00AA253E"/>
    <w:rsid w:val="00AF59DA"/>
    <w:rsid w:val="00BE75CC"/>
    <w:rsid w:val="00C9541B"/>
    <w:rsid w:val="00CF0D68"/>
    <w:rsid w:val="00D16F09"/>
    <w:rsid w:val="00D4737B"/>
    <w:rsid w:val="00DB7EC5"/>
    <w:rsid w:val="00E03AB1"/>
    <w:rsid w:val="00E1159C"/>
    <w:rsid w:val="00EB6D36"/>
    <w:rsid w:val="00EE5B3F"/>
    <w:rsid w:val="00F128F6"/>
    <w:rsid w:val="00F73A2B"/>
    <w:rsid w:val="00FA7B78"/>
    <w:rsid w:val="00FD1EEA"/>
    <w:rsid w:val="00FF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795"/>
  </w:style>
  <w:style w:type="paragraph" w:styleId="Pidipagina">
    <w:name w:val="footer"/>
    <w:basedOn w:val="Normale"/>
    <w:link w:val="PidipaginaCarattere"/>
    <w:uiPriority w:val="99"/>
    <w:unhideWhenUsed/>
    <w:rsid w:val="0075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795"/>
  </w:style>
  <w:style w:type="paragraph" w:styleId="Pidipagina">
    <w:name w:val="footer"/>
    <w:basedOn w:val="Normale"/>
    <w:link w:val="PidipaginaCarattere"/>
    <w:uiPriority w:val="99"/>
    <w:unhideWhenUsed/>
    <w:rsid w:val="0075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Luana Greco</cp:lastModifiedBy>
  <cp:revision>2</cp:revision>
  <dcterms:created xsi:type="dcterms:W3CDTF">2017-04-04T12:39:00Z</dcterms:created>
  <dcterms:modified xsi:type="dcterms:W3CDTF">2017-04-04T12:39:00Z</dcterms:modified>
</cp:coreProperties>
</file>